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90D26" w14:textId="5090BC34" w:rsidR="008C0DB6" w:rsidRDefault="00F62072" w:rsidP="008C0DB6">
      <w:pPr>
        <w:jc w:val="center"/>
        <w:rPr>
          <w:sz w:val="28"/>
          <w:szCs w:val="28"/>
          <w:u w:val="single"/>
        </w:rPr>
      </w:pPr>
      <w:r>
        <w:rPr>
          <w:rFonts w:ascii="Tempus Sans ITC" w:hAnsi="Tempus Sans ITC"/>
          <w:noProof/>
          <w:sz w:val="32"/>
          <w:szCs w:val="32"/>
          <w:u w:val="single"/>
          <w:lang w:eastAsia="en-GB"/>
        </w:rPr>
        <w:drawing>
          <wp:anchor distT="0" distB="0" distL="114300" distR="114300" simplePos="0" relativeHeight="251659264" behindDoc="1" locked="0" layoutInCell="1" allowOverlap="1" wp14:anchorId="59FC1C94" wp14:editId="146EC2E2">
            <wp:simplePos x="0" y="0"/>
            <wp:positionH relativeFrom="margin">
              <wp:posOffset>438785</wp:posOffset>
            </wp:positionH>
            <wp:positionV relativeFrom="paragraph">
              <wp:posOffset>0</wp:posOffset>
            </wp:positionV>
            <wp:extent cx="4180205" cy="2517140"/>
            <wp:effectExtent l="0" t="0" r="10795" b="0"/>
            <wp:wrapTight wrapText="bothSides">
              <wp:wrapPolygon edited="0">
                <wp:start x="0" y="0"/>
                <wp:lineTo x="0" y="21360"/>
                <wp:lineTo x="21525" y="21360"/>
                <wp:lineTo x="215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eam Catcher childcar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80205" cy="2517140"/>
                    </a:xfrm>
                    <a:prstGeom prst="rect">
                      <a:avLst/>
                    </a:prstGeom>
                  </pic:spPr>
                </pic:pic>
              </a:graphicData>
            </a:graphic>
            <wp14:sizeRelH relativeFrom="margin">
              <wp14:pctWidth>0</wp14:pctWidth>
            </wp14:sizeRelH>
            <wp14:sizeRelV relativeFrom="margin">
              <wp14:pctHeight>0</wp14:pctHeight>
            </wp14:sizeRelV>
          </wp:anchor>
        </w:drawing>
      </w:r>
    </w:p>
    <w:p w14:paraId="2E1BEFCF" w14:textId="45E12D56" w:rsidR="00E23177" w:rsidRDefault="00E23177" w:rsidP="001A73F8">
      <w:pPr>
        <w:jc w:val="center"/>
        <w:rPr>
          <w:sz w:val="48"/>
          <w:szCs w:val="48"/>
        </w:rPr>
      </w:pPr>
      <w:r>
        <w:rPr>
          <w:sz w:val="160"/>
          <w:szCs w:val="32"/>
        </w:rPr>
        <w:t>Safeg</w:t>
      </w:r>
      <w:r w:rsidR="001A73F8">
        <w:rPr>
          <w:sz w:val="160"/>
          <w:szCs w:val="32"/>
        </w:rPr>
        <w:t>u</w:t>
      </w:r>
      <w:r>
        <w:rPr>
          <w:sz w:val="160"/>
          <w:szCs w:val="32"/>
        </w:rPr>
        <w:t>arding Policy</w:t>
      </w:r>
    </w:p>
    <w:p w14:paraId="0F7F7BBC" w14:textId="77777777" w:rsidR="00E23177" w:rsidRPr="00E23177" w:rsidRDefault="00E23177" w:rsidP="00E23177">
      <w:pPr>
        <w:jc w:val="center"/>
        <w:rPr>
          <w:sz w:val="48"/>
          <w:szCs w:val="48"/>
        </w:rPr>
      </w:pPr>
    </w:p>
    <w:p w14:paraId="76B61BB1" w14:textId="77777777" w:rsidR="001A73F8" w:rsidRDefault="00E23177" w:rsidP="00CA4201">
      <w:pPr>
        <w:jc w:val="center"/>
        <w:outlineLvl w:val="0"/>
        <w:rPr>
          <w:sz w:val="36"/>
          <w:szCs w:val="36"/>
        </w:rPr>
      </w:pPr>
      <w:r>
        <w:rPr>
          <w:sz w:val="36"/>
          <w:szCs w:val="36"/>
        </w:rPr>
        <w:t>Policy Written by – Mrs Leah</w:t>
      </w:r>
      <w:r w:rsidR="005E13A4">
        <w:rPr>
          <w:sz w:val="36"/>
          <w:szCs w:val="36"/>
        </w:rPr>
        <w:t xml:space="preserve"> Benford</w:t>
      </w:r>
    </w:p>
    <w:p w14:paraId="10895269" w14:textId="6951FE22" w:rsidR="00324168" w:rsidRDefault="00324168" w:rsidP="00CA4201">
      <w:pPr>
        <w:jc w:val="center"/>
        <w:outlineLvl w:val="0"/>
        <w:rPr>
          <w:sz w:val="36"/>
          <w:szCs w:val="36"/>
        </w:rPr>
      </w:pPr>
      <w:r>
        <w:rPr>
          <w:sz w:val="36"/>
          <w:szCs w:val="36"/>
        </w:rPr>
        <w:t>Date written</w:t>
      </w:r>
      <w:r w:rsidR="002237BD">
        <w:rPr>
          <w:sz w:val="36"/>
          <w:szCs w:val="36"/>
        </w:rPr>
        <w:t xml:space="preserve"> 10.06.2016</w:t>
      </w:r>
    </w:p>
    <w:p w14:paraId="00CB9E90" w14:textId="0182B151" w:rsidR="00E23177" w:rsidRDefault="001A73F8" w:rsidP="00CA4201">
      <w:pPr>
        <w:jc w:val="center"/>
        <w:outlineLvl w:val="0"/>
        <w:rPr>
          <w:sz w:val="36"/>
          <w:szCs w:val="36"/>
        </w:rPr>
      </w:pPr>
      <w:r>
        <w:rPr>
          <w:sz w:val="36"/>
          <w:szCs w:val="36"/>
        </w:rPr>
        <w:t>Reviewed 01.</w:t>
      </w:r>
      <w:r w:rsidR="00CF119F">
        <w:rPr>
          <w:sz w:val="36"/>
          <w:szCs w:val="36"/>
        </w:rPr>
        <w:t xml:space="preserve">04.2019, 10.11.2020, </w:t>
      </w:r>
      <w:r w:rsidR="00324168">
        <w:rPr>
          <w:sz w:val="36"/>
          <w:szCs w:val="36"/>
        </w:rPr>
        <w:t>10.11.2021,</w:t>
      </w:r>
      <w:r w:rsidR="00FE443C">
        <w:rPr>
          <w:sz w:val="36"/>
          <w:szCs w:val="36"/>
        </w:rPr>
        <w:t xml:space="preserve"> </w:t>
      </w:r>
      <w:r w:rsidR="00324168">
        <w:rPr>
          <w:sz w:val="36"/>
          <w:szCs w:val="36"/>
        </w:rPr>
        <w:t>01.11.2022</w:t>
      </w:r>
      <w:r w:rsidR="00E23177">
        <w:rPr>
          <w:sz w:val="36"/>
          <w:szCs w:val="36"/>
        </w:rPr>
        <w:t xml:space="preserve"> </w:t>
      </w:r>
    </w:p>
    <w:p w14:paraId="48066C56" w14:textId="09F1745F" w:rsidR="004E5889" w:rsidRDefault="00F01520" w:rsidP="00CA4201">
      <w:pPr>
        <w:jc w:val="center"/>
        <w:outlineLvl w:val="0"/>
        <w:rPr>
          <w:sz w:val="36"/>
          <w:szCs w:val="36"/>
        </w:rPr>
      </w:pPr>
      <w:r>
        <w:rPr>
          <w:sz w:val="36"/>
          <w:szCs w:val="36"/>
        </w:rPr>
        <w:t>03.11.2023</w:t>
      </w:r>
    </w:p>
    <w:p w14:paraId="0E7A3BEF" w14:textId="77777777" w:rsidR="00EA53EB" w:rsidRDefault="0080323D" w:rsidP="00CA4201">
      <w:pPr>
        <w:jc w:val="center"/>
        <w:outlineLvl w:val="0"/>
        <w:rPr>
          <w:sz w:val="36"/>
          <w:szCs w:val="36"/>
        </w:rPr>
      </w:pPr>
      <w:r>
        <w:rPr>
          <w:sz w:val="36"/>
          <w:szCs w:val="36"/>
        </w:rPr>
        <w:t>Policy amended by Emily Corbett</w:t>
      </w:r>
    </w:p>
    <w:p w14:paraId="3FBF078D" w14:textId="77777777" w:rsidR="0056136E" w:rsidRDefault="00EA53EB" w:rsidP="00CA4201">
      <w:pPr>
        <w:jc w:val="center"/>
        <w:outlineLvl w:val="0"/>
        <w:rPr>
          <w:sz w:val="36"/>
          <w:szCs w:val="36"/>
        </w:rPr>
      </w:pPr>
      <w:r>
        <w:rPr>
          <w:sz w:val="36"/>
          <w:szCs w:val="36"/>
        </w:rPr>
        <w:t>25</w:t>
      </w:r>
      <w:r w:rsidR="005534B4">
        <w:rPr>
          <w:sz w:val="36"/>
          <w:szCs w:val="36"/>
        </w:rPr>
        <w:t>.01.20</w:t>
      </w:r>
      <w:r w:rsidR="00226AED">
        <w:rPr>
          <w:sz w:val="36"/>
          <w:szCs w:val="36"/>
        </w:rPr>
        <w:t>24</w:t>
      </w:r>
    </w:p>
    <w:p w14:paraId="28295E20" w14:textId="1F0DBD9B" w:rsidR="0056136E" w:rsidRDefault="0056136E" w:rsidP="00CA4201">
      <w:pPr>
        <w:jc w:val="center"/>
        <w:outlineLvl w:val="0"/>
        <w:rPr>
          <w:sz w:val="36"/>
          <w:szCs w:val="36"/>
        </w:rPr>
      </w:pPr>
      <w:r>
        <w:rPr>
          <w:sz w:val="36"/>
          <w:szCs w:val="36"/>
        </w:rPr>
        <w:t>Reviewed 01.01.2025</w:t>
      </w:r>
    </w:p>
    <w:p w14:paraId="33C9C712" w14:textId="7853F650" w:rsidR="0080323D" w:rsidRDefault="0080323D" w:rsidP="0056136E">
      <w:pPr>
        <w:outlineLvl w:val="0"/>
        <w:rPr>
          <w:sz w:val="36"/>
          <w:szCs w:val="36"/>
        </w:rPr>
      </w:pPr>
      <w:r>
        <w:rPr>
          <w:sz w:val="36"/>
          <w:szCs w:val="36"/>
        </w:rPr>
        <w:lastRenderedPageBreak/>
        <w:t xml:space="preserve"> </w:t>
      </w:r>
    </w:p>
    <w:p w14:paraId="28BA9E36" w14:textId="77777777" w:rsidR="00E23177" w:rsidRDefault="00E23177" w:rsidP="002969CA">
      <w:pPr>
        <w:rPr>
          <w:sz w:val="28"/>
          <w:szCs w:val="28"/>
          <w:u w:val="single"/>
        </w:rPr>
      </w:pPr>
    </w:p>
    <w:p w14:paraId="1A5438F7" w14:textId="77777777" w:rsidR="00E23177" w:rsidRDefault="00E23177" w:rsidP="008C0DB6">
      <w:pPr>
        <w:jc w:val="center"/>
        <w:rPr>
          <w:sz w:val="28"/>
          <w:szCs w:val="28"/>
          <w:u w:val="single"/>
        </w:rPr>
      </w:pPr>
    </w:p>
    <w:p w14:paraId="57447349" w14:textId="77777777" w:rsidR="008C0DB6" w:rsidRPr="00F62072" w:rsidRDefault="008C0DB6" w:rsidP="00CA4201">
      <w:pPr>
        <w:jc w:val="center"/>
        <w:outlineLvl w:val="0"/>
        <w:rPr>
          <w:rFonts w:ascii="Century Gothic" w:hAnsi="Century Gothic"/>
          <w:sz w:val="28"/>
          <w:szCs w:val="28"/>
          <w:u w:val="single"/>
        </w:rPr>
      </w:pPr>
      <w:r w:rsidRPr="00F62072">
        <w:rPr>
          <w:rFonts w:ascii="Century Gothic" w:hAnsi="Century Gothic"/>
          <w:sz w:val="28"/>
          <w:szCs w:val="28"/>
          <w:u w:val="single"/>
        </w:rPr>
        <w:t>Safeguarding Policy</w:t>
      </w:r>
    </w:p>
    <w:p w14:paraId="7807A42A" w14:textId="77777777" w:rsidR="008C0DB6" w:rsidRPr="00F62072" w:rsidRDefault="008C0DB6" w:rsidP="008C0DB6">
      <w:pPr>
        <w:rPr>
          <w:rFonts w:ascii="Century Gothic" w:hAnsi="Century Gothic"/>
          <w:sz w:val="28"/>
          <w:szCs w:val="28"/>
        </w:rPr>
      </w:pPr>
    </w:p>
    <w:p w14:paraId="11779252" w14:textId="77777777" w:rsidR="008C0DB6" w:rsidRPr="00F62072" w:rsidRDefault="008C0DB6" w:rsidP="008C0DB6">
      <w:pPr>
        <w:jc w:val="center"/>
        <w:rPr>
          <w:rFonts w:ascii="Century Gothic" w:hAnsi="Century Gothic"/>
          <w:b/>
          <w:sz w:val="28"/>
          <w:szCs w:val="28"/>
        </w:rPr>
      </w:pPr>
      <w:r w:rsidRPr="00F62072">
        <w:rPr>
          <w:rFonts w:ascii="Century Gothic" w:hAnsi="Century Gothic"/>
          <w:b/>
          <w:sz w:val="28"/>
          <w:szCs w:val="28"/>
        </w:rPr>
        <w:t>The purpose of this is to keep each child safe while she or he is in our care.</w:t>
      </w:r>
    </w:p>
    <w:p w14:paraId="333500F9" w14:textId="77777777" w:rsidR="008C0DB6" w:rsidRPr="00F62072" w:rsidRDefault="008C0DB6" w:rsidP="008C0DB6">
      <w:pPr>
        <w:jc w:val="center"/>
        <w:rPr>
          <w:rFonts w:ascii="Century Gothic" w:hAnsi="Century Gothic"/>
          <w:b/>
          <w:sz w:val="28"/>
          <w:szCs w:val="28"/>
        </w:rPr>
      </w:pPr>
    </w:p>
    <w:p w14:paraId="1373183E" w14:textId="539A4200" w:rsidR="008C0DB6" w:rsidRPr="00F62072" w:rsidRDefault="00A71959" w:rsidP="008C0DB6">
      <w:pPr>
        <w:rPr>
          <w:rFonts w:ascii="Century Gothic" w:hAnsi="Century Gothic"/>
          <w:sz w:val="28"/>
          <w:szCs w:val="28"/>
        </w:rPr>
      </w:pPr>
      <w:r>
        <w:rPr>
          <w:rFonts w:ascii="Century Gothic" w:hAnsi="Century Gothic"/>
          <w:sz w:val="28"/>
          <w:szCs w:val="28"/>
        </w:rPr>
        <w:t xml:space="preserve"> As a childcare </w:t>
      </w:r>
      <w:r w:rsidR="008C0DB6" w:rsidRPr="00F62072">
        <w:rPr>
          <w:rFonts w:ascii="Century Gothic" w:hAnsi="Century Gothic"/>
          <w:sz w:val="28"/>
          <w:szCs w:val="28"/>
        </w:rPr>
        <w:t xml:space="preserve">setting, we aim to keep children safe by adopting the highest possible standards and taking all reasonable steps to protect children from harm. </w:t>
      </w:r>
    </w:p>
    <w:p w14:paraId="4175B673" w14:textId="1BFF8F9E" w:rsidR="008C0DB6" w:rsidRPr="00F62072" w:rsidRDefault="008C0DB6" w:rsidP="008C0DB6">
      <w:pPr>
        <w:rPr>
          <w:rFonts w:ascii="Century Gothic" w:hAnsi="Century Gothic"/>
          <w:sz w:val="28"/>
          <w:szCs w:val="28"/>
        </w:rPr>
      </w:pPr>
      <w:r w:rsidRPr="00F62072">
        <w:rPr>
          <w:rFonts w:ascii="Century Gothic" w:hAnsi="Century Gothic"/>
          <w:sz w:val="28"/>
          <w:szCs w:val="28"/>
        </w:rPr>
        <w:t xml:space="preserve">Safeguarding is about more than just child protection. Child Protection is specifically about protecting children and young people from suspected abuse and neglect. Safeguarding is much wider than </w:t>
      </w:r>
      <w:r w:rsidR="00A71959">
        <w:rPr>
          <w:rFonts w:ascii="Century Gothic" w:hAnsi="Century Gothic"/>
          <w:sz w:val="28"/>
          <w:szCs w:val="28"/>
        </w:rPr>
        <w:t>that,</w:t>
      </w:r>
      <w:r w:rsidRPr="00F62072">
        <w:rPr>
          <w:rFonts w:ascii="Century Gothic" w:hAnsi="Century Gothic"/>
          <w:sz w:val="28"/>
          <w:szCs w:val="28"/>
        </w:rPr>
        <w:t xml:space="preserve"> It includes everything an organization can do to keep children and young people safe, including minimising the risk of harm and accidents and taking action to tackle safety concerns.  </w:t>
      </w:r>
    </w:p>
    <w:p w14:paraId="5BE52EE5" w14:textId="77777777" w:rsidR="00A87F66" w:rsidRPr="00F62072" w:rsidRDefault="008C0DB6" w:rsidP="008C0DB6">
      <w:pPr>
        <w:rPr>
          <w:rFonts w:ascii="Century Gothic" w:hAnsi="Century Gothic"/>
          <w:sz w:val="28"/>
          <w:szCs w:val="28"/>
        </w:rPr>
      </w:pPr>
      <w:r w:rsidRPr="00F62072">
        <w:rPr>
          <w:rFonts w:ascii="Century Gothic" w:hAnsi="Century Gothic"/>
          <w:sz w:val="28"/>
          <w:szCs w:val="28"/>
        </w:rPr>
        <w:t xml:space="preserve"> The purpose of this Safeguarding Policy is to set a clear protocol of action and a framework for our responsibilities and legal duties in relation to each child’s welfare. The hope is to ensure a reliable and effective response in the event of any concern for a child’s welfare, and to support each child and each family.   </w:t>
      </w:r>
    </w:p>
    <w:p w14:paraId="0244EE39" w14:textId="77777777" w:rsidR="00A87F66" w:rsidRPr="00F62072" w:rsidRDefault="008C0DB6" w:rsidP="008C0DB6">
      <w:pPr>
        <w:rPr>
          <w:rFonts w:ascii="Century Gothic" w:hAnsi="Century Gothic"/>
          <w:sz w:val="28"/>
          <w:szCs w:val="28"/>
        </w:rPr>
      </w:pPr>
      <w:r w:rsidRPr="00F62072">
        <w:rPr>
          <w:rFonts w:ascii="Century Gothic" w:hAnsi="Century Gothic"/>
          <w:sz w:val="28"/>
          <w:szCs w:val="28"/>
        </w:rPr>
        <w:t xml:space="preserve"> We aim to put children’s needs first at all times. We hope to encourage children to be confident and assertive. We aim to develop a trusting and respectful relationship with the children in our care, so that they know they will be listened to and believed. </w:t>
      </w:r>
    </w:p>
    <w:p w14:paraId="2973AAD2" w14:textId="77777777" w:rsidR="008C0DB6" w:rsidRDefault="008C0DB6" w:rsidP="008C0DB6">
      <w:pPr>
        <w:rPr>
          <w:rFonts w:ascii="Century Gothic" w:hAnsi="Century Gothic"/>
          <w:sz w:val="28"/>
          <w:szCs w:val="28"/>
        </w:rPr>
      </w:pPr>
      <w:r w:rsidRPr="00F62072">
        <w:rPr>
          <w:rFonts w:ascii="Century Gothic" w:hAnsi="Century Gothic"/>
          <w:sz w:val="28"/>
          <w:szCs w:val="28"/>
        </w:rPr>
        <w:t xml:space="preserve">This Policy complies with all relevant legislation and other guidance or advice from the Local Safeguarding Children Board.  </w:t>
      </w:r>
    </w:p>
    <w:p w14:paraId="363554B3" w14:textId="77777777" w:rsidR="00A71959" w:rsidRDefault="00A71959" w:rsidP="008C0DB6">
      <w:pPr>
        <w:rPr>
          <w:rFonts w:ascii="Century Gothic" w:hAnsi="Century Gothic"/>
          <w:sz w:val="28"/>
          <w:szCs w:val="28"/>
        </w:rPr>
      </w:pPr>
    </w:p>
    <w:p w14:paraId="7BADDB5E" w14:textId="77777777" w:rsidR="00A87F2F" w:rsidRDefault="00A87F2F" w:rsidP="00A87F2F">
      <w:pPr>
        <w:rPr>
          <w:rFonts w:ascii="Century Gothic" w:hAnsi="Century Gothic"/>
          <w:sz w:val="28"/>
          <w:szCs w:val="28"/>
        </w:rPr>
      </w:pPr>
    </w:p>
    <w:p w14:paraId="54470742" w14:textId="77777777" w:rsidR="00A87F2F" w:rsidRDefault="00A87F2F" w:rsidP="00A87F2F">
      <w:pPr>
        <w:rPr>
          <w:rFonts w:ascii="Century Gothic" w:hAnsi="Century Gothic"/>
          <w:sz w:val="28"/>
          <w:szCs w:val="28"/>
        </w:rPr>
      </w:pPr>
    </w:p>
    <w:p w14:paraId="43EE497D" w14:textId="77777777" w:rsidR="00A87F2F" w:rsidRPr="00F62072" w:rsidRDefault="00A87F2F" w:rsidP="00A87F2F">
      <w:pPr>
        <w:rPr>
          <w:rFonts w:ascii="Century Gothic" w:hAnsi="Century Gothic"/>
          <w:sz w:val="28"/>
          <w:szCs w:val="28"/>
        </w:rPr>
      </w:pPr>
    </w:p>
    <w:p w14:paraId="57C59457" w14:textId="77777777" w:rsidR="00A87F2F" w:rsidRPr="00F62072" w:rsidRDefault="00A87F2F" w:rsidP="00A87F2F">
      <w:pPr>
        <w:rPr>
          <w:rFonts w:ascii="Century Gothic" w:hAnsi="Century Gothic"/>
          <w:b/>
          <w:sz w:val="28"/>
          <w:szCs w:val="28"/>
        </w:rPr>
      </w:pPr>
      <w:r w:rsidRPr="00F62072">
        <w:rPr>
          <w:rFonts w:ascii="Century Gothic" w:hAnsi="Century Gothic"/>
          <w:b/>
          <w:sz w:val="28"/>
          <w:szCs w:val="28"/>
        </w:rPr>
        <w:t>This safeguarding Policy adheres to the following concepts from the UN Convention on The Rights of the Child:</w:t>
      </w:r>
    </w:p>
    <w:p w14:paraId="51D8BCB9" w14:textId="77777777" w:rsidR="00A87F2F" w:rsidRPr="00F62072" w:rsidRDefault="00A87F2F" w:rsidP="00A87F2F">
      <w:pPr>
        <w:rPr>
          <w:rFonts w:ascii="Century Gothic" w:hAnsi="Century Gothic"/>
          <w:sz w:val="28"/>
          <w:szCs w:val="28"/>
        </w:rPr>
      </w:pPr>
      <w:r w:rsidRPr="00F62072">
        <w:rPr>
          <w:rFonts w:ascii="Century Gothic" w:hAnsi="Century Gothic"/>
          <w:sz w:val="28"/>
          <w:szCs w:val="28"/>
        </w:rPr>
        <w:t xml:space="preserve"> • Non-discrimination - All the rights apply to all children equally regardless of their race, sex, religion, language, disability, opinion or family background. (Article 2)    </w:t>
      </w:r>
    </w:p>
    <w:p w14:paraId="02CCED5D" w14:textId="77777777" w:rsidR="00A87F2F" w:rsidRPr="00F62072" w:rsidRDefault="00A87F2F" w:rsidP="00A87F2F">
      <w:pPr>
        <w:rPr>
          <w:rFonts w:ascii="Century Gothic" w:hAnsi="Century Gothic"/>
          <w:sz w:val="28"/>
          <w:szCs w:val="28"/>
        </w:rPr>
      </w:pPr>
    </w:p>
    <w:p w14:paraId="0ABAA855" w14:textId="77777777" w:rsidR="00A87F2F" w:rsidRPr="00F62072" w:rsidRDefault="00A87F2F" w:rsidP="00A87F2F">
      <w:pPr>
        <w:rPr>
          <w:rFonts w:ascii="Century Gothic" w:hAnsi="Century Gothic"/>
          <w:sz w:val="28"/>
          <w:szCs w:val="28"/>
        </w:rPr>
      </w:pPr>
      <w:r w:rsidRPr="00F62072">
        <w:rPr>
          <w:rFonts w:ascii="Century Gothic" w:hAnsi="Century Gothic"/>
          <w:sz w:val="28"/>
          <w:szCs w:val="28"/>
        </w:rPr>
        <w:t xml:space="preserve">• Best interests of child - When adults or organisations make decisions which affect children, they must always think first about what is best for the child. (Article 3)  </w:t>
      </w:r>
    </w:p>
    <w:p w14:paraId="35D88A6A" w14:textId="77777777" w:rsidR="00A87F2F" w:rsidRPr="00F62072" w:rsidRDefault="00A87F2F" w:rsidP="00A87F2F">
      <w:pPr>
        <w:rPr>
          <w:rFonts w:ascii="Century Gothic" w:hAnsi="Century Gothic"/>
          <w:sz w:val="28"/>
          <w:szCs w:val="28"/>
        </w:rPr>
      </w:pPr>
      <w:r w:rsidRPr="00F62072">
        <w:rPr>
          <w:rFonts w:ascii="Century Gothic" w:hAnsi="Century Gothic"/>
          <w:sz w:val="28"/>
          <w:szCs w:val="28"/>
        </w:rPr>
        <w:t xml:space="preserve"> </w:t>
      </w:r>
    </w:p>
    <w:p w14:paraId="4F42E48E" w14:textId="77777777" w:rsidR="00A87F2F" w:rsidRPr="00F62072" w:rsidRDefault="00A87F2F" w:rsidP="00A87F2F">
      <w:pPr>
        <w:rPr>
          <w:rFonts w:ascii="Century Gothic" w:hAnsi="Century Gothic"/>
          <w:sz w:val="28"/>
          <w:szCs w:val="28"/>
        </w:rPr>
      </w:pPr>
      <w:r w:rsidRPr="00F62072">
        <w:rPr>
          <w:rFonts w:ascii="Century Gothic" w:hAnsi="Century Gothic"/>
          <w:sz w:val="28"/>
          <w:szCs w:val="28"/>
        </w:rPr>
        <w:t xml:space="preserve"> • The child’s view - Children have the right to say what they think about anything which affects them. When courts or official organisations make decisions which affect children, they must listen to what children want and feel. (Article 12)    </w:t>
      </w:r>
    </w:p>
    <w:p w14:paraId="63339654" w14:textId="77777777" w:rsidR="00A71959" w:rsidRDefault="00A71959" w:rsidP="008C0DB6">
      <w:pPr>
        <w:rPr>
          <w:rFonts w:ascii="Century Gothic" w:hAnsi="Century Gothic"/>
          <w:sz w:val="28"/>
          <w:szCs w:val="28"/>
        </w:rPr>
      </w:pPr>
    </w:p>
    <w:p w14:paraId="5143593B" w14:textId="77777777" w:rsidR="00A71959" w:rsidRPr="00A71959" w:rsidRDefault="00A71959" w:rsidP="00CA4201">
      <w:pPr>
        <w:spacing w:before="100" w:beforeAutospacing="1" w:after="100" w:afterAutospacing="1" w:line="240" w:lineRule="auto"/>
        <w:outlineLvl w:val="0"/>
        <w:rPr>
          <w:rFonts w:ascii="Century Gothic" w:hAnsi="Century Gothic" w:cs="Times New Roman"/>
          <w:sz w:val="28"/>
          <w:szCs w:val="28"/>
          <w:lang w:eastAsia="en-GB"/>
        </w:rPr>
      </w:pPr>
      <w:r w:rsidRPr="00A71959">
        <w:rPr>
          <w:rFonts w:ascii="Century Gothic" w:hAnsi="Century Gothic" w:cs="Times New Roman"/>
          <w:b/>
          <w:bCs/>
          <w:sz w:val="28"/>
          <w:szCs w:val="28"/>
          <w:lang w:eastAsia="en-GB"/>
        </w:rPr>
        <w:t xml:space="preserve">1. General statement of purpose </w:t>
      </w:r>
    </w:p>
    <w:p w14:paraId="49E3429A" w14:textId="3FD3A584" w:rsidR="00A71959" w:rsidRPr="00A71959" w:rsidRDefault="00A71959" w:rsidP="00A71959">
      <w:p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The purpose of </w:t>
      </w:r>
      <w:r w:rsidRPr="00C1490D">
        <w:rPr>
          <w:rFonts w:ascii="Century Gothic" w:hAnsi="Century Gothic" w:cs="Times New Roman"/>
          <w:sz w:val="28"/>
          <w:szCs w:val="28"/>
          <w:lang w:eastAsia="en-GB"/>
        </w:rPr>
        <w:t>Dream Catchers</w:t>
      </w:r>
      <w:r w:rsidRPr="00A71959">
        <w:rPr>
          <w:rFonts w:ascii="Century Gothic" w:hAnsi="Century Gothic" w:cs="Times New Roman"/>
          <w:sz w:val="28"/>
          <w:szCs w:val="28"/>
          <w:lang w:eastAsia="en-GB"/>
        </w:rPr>
        <w:t xml:space="preserve"> Safeguarding Policy is to provide a secure framework for the staff in safeguarding and promoting the welfare of tho</w:t>
      </w:r>
      <w:r w:rsidRPr="00C1490D">
        <w:rPr>
          <w:rFonts w:ascii="Century Gothic" w:hAnsi="Century Gothic" w:cs="Times New Roman"/>
          <w:sz w:val="28"/>
          <w:szCs w:val="28"/>
          <w:lang w:eastAsia="en-GB"/>
        </w:rPr>
        <w:t>se children who attend Dream Catchers</w:t>
      </w:r>
      <w:r w:rsidRPr="00A71959">
        <w:rPr>
          <w:rFonts w:ascii="Century Gothic" w:hAnsi="Century Gothic" w:cs="Times New Roman"/>
          <w:sz w:val="28"/>
          <w:szCs w:val="28"/>
          <w:lang w:eastAsia="en-GB"/>
        </w:rPr>
        <w:t xml:space="preserve">. The policy aims to ensure that: </w:t>
      </w:r>
    </w:p>
    <w:p w14:paraId="2E7ED98D" w14:textId="59D1E826" w:rsidR="00A71959" w:rsidRPr="00A71959" w:rsidRDefault="001A5637" w:rsidP="00A71959">
      <w:pPr>
        <w:numPr>
          <w:ilvl w:val="0"/>
          <w:numId w:val="8"/>
        </w:num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A</w:t>
      </w:r>
      <w:r w:rsidR="00A71959" w:rsidRPr="00A71959">
        <w:rPr>
          <w:rFonts w:ascii="Century Gothic" w:hAnsi="Century Gothic" w:cs="Times New Roman"/>
          <w:sz w:val="28"/>
          <w:szCs w:val="28"/>
          <w:lang w:eastAsia="en-GB"/>
        </w:rPr>
        <w:t>ll our children are safe and protected from harm</w:t>
      </w:r>
      <w:r>
        <w:rPr>
          <w:rFonts w:ascii="Century Gothic" w:hAnsi="Century Gothic" w:cs="Times New Roman"/>
          <w:sz w:val="28"/>
          <w:szCs w:val="28"/>
          <w:lang w:eastAsia="en-GB"/>
        </w:rPr>
        <w:t>.</w:t>
      </w:r>
      <w:r w:rsidR="00A71959" w:rsidRPr="00A71959">
        <w:rPr>
          <w:rFonts w:ascii="Century Gothic" w:hAnsi="Century Gothic" w:cs="Times New Roman"/>
          <w:sz w:val="28"/>
          <w:szCs w:val="28"/>
          <w:lang w:eastAsia="en-GB"/>
        </w:rPr>
        <w:t xml:space="preserve"> </w:t>
      </w:r>
    </w:p>
    <w:p w14:paraId="536CB443" w14:textId="77FCFFDC" w:rsidR="00A71959" w:rsidRPr="00A71959" w:rsidRDefault="001A5637" w:rsidP="00A71959">
      <w:pPr>
        <w:numPr>
          <w:ilvl w:val="0"/>
          <w:numId w:val="8"/>
        </w:num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O</w:t>
      </w:r>
      <w:r w:rsidR="00A71959" w:rsidRPr="00A71959">
        <w:rPr>
          <w:rFonts w:ascii="Century Gothic" w:hAnsi="Century Gothic" w:cs="Times New Roman"/>
          <w:sz w:val="28"/>
          <w:szCs w:val="28"/>
          <w:lang w:eastAsia="en-GB"/>
        </w:rPr>
        <w:t>ther elements of provision and policies are in place to enable children to feel safe and adopt safe practices</w:t>
      </w:r>
      <w:r>
        <w:rPr>
          <w:rFonts w:ascii="Century Gothic" w:hAnsi="Century Gothic" w:cs="Times New Roman"/>
          <w:sz w:val="28"/>
          <w:szCs w:val="28"/>
          <w:lang w:eastAsia="en-GB"/>
        </w:rPr>
        <w:t>.</w:t>
      </w:r>
      <w:r w:rsidR="00A71959" w:rsidRPr="00A71959">
        <w:rPr>
          <w:rFonts w:ascii="Century Gothic" w:hAnsi="Century Gothic" w:cs="Times New Roman"/>
          <w:sz w:val="28"/>
          <w:szCs w:val="28"/>
          <w:lang w:eastAsia="en-GB"/>
        </w:rPr>
        <w:t xml:space="preserve"> </w:t>
      </w:r>
    </w:p>
    <w:p w14:paraId="0C4C5778" w14:textId="08939962" w:rsidR="00A71959" w:rsidRPr="00A71959" w:rsidRDefault="001A5637" w:rsidP="00A71959">
      <w:pPr>
        <w:numPr>
          <w:ilvl w:val="0"/>
          <w:numId w:val="8"/>
        </w:num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S</w:t>
      </w:r>
      <w:r w:rsidR="00A71959" w:rsidRPr="00A71959">
        <w:rPr>
          <w:rFonts w:ascii="Century Gothic" w:hAnsi="Century Gothic" w:cs="Times New Roman"/>
          <w:sz w:val="28"/>
          <w:szCs w:val="28"/>
          <w:lang w:eastAsia="en-GB"/>
        </w:rPr>
        <w:t xml:space="preserve">taff, children, </w:t>
      </w:r>
      <w:r w:rsidR="00A71959" w:rsidRPr="00C1490D">
        <w:rPr>
          <w:rFonts w:ascii="Century Gothic" w:hAnsi="Century Gothic" w:cs="Times New Roman"/>
          <w:sz w:val="28"/>
          <w:szCs w:val="28"/>
          <w:lang w:eastAsia="en-GB"/>
        </w:rPr>
        <w:t>Dream Catchers Management</w:t>
      </w:r>
      <w:r w:rsidR="00A71959" w:rsidRPr="00A71959">
        <w:rPr>
          <w:rFonts w:ascii="Century Gothic" w:hAnsi="Century Gothic" w:cs="Times New Roman"/>
          <w:sz w:val="28"/>
          <w:szCs w:val="28"/>
          <w:lang w:eastAsia="en-GB"/>
        </w:rPr>
        <w:t xml:space="preserve">, visitors and parents/carers are aware of the expected behaviours and legal responsibilities in relation to safeguarding and promoting the welfare of all of our children. </w:t>
      </w:r>
    </w:p>
    <w:p w14:paraId="67C44400" w14:textId="77777777" w:rsidR="00A71959" w:rsidRPr="00A71959" w:rsidRDefault="00A71959" w:rsidP="00A71959">
      <w:pPr>
        <w:spacing w:before="100" w:beforeAutospacing="1" w:after="100" w:afterAutospacing="1" w:line="240" w:lineRule="auto"/>
        <w:ind w:left="720"/>
        <w:rPr>
          <w:rFonts w:ascii="Century Gothic" w:hAnsi="Century Gothic" w:cs="Times New Roman"/>
          <w:sz w:val="28"/>
          <w:szCs w:val="28"/>
          <w:lang w:eastAsia="en-GB"/>
        </w:rPr>
      </w:pPr>
      <w:r w:rsidRPr="00A71959">
        <w:rPr>
          <w:rFonts w:ascii="Century Gothic" w:hAnsi="Century Gothic" w:cs="Times New Roman"/>
          <w:i/>
          <w:iCs/>
          <w:sz w:val="28"/>
          <w:szCs w:val="28"/>
          <w:lang w:eastAsia="en-GB"/>
        </w:rPr>
        <w:t xml:space="preserve">‘Every child deserves the best possible start in life and the support that enable them to fulfil their potential. A secure, safe and happy childhood is important in its own right.’ </w:t>
      </w:r>
      <w:r w:rsidRPr="00A71959">
        <w:rPr>
          <w:rFonts w:ascii="Century Gothic" w:hAnsi="Century Gothic" w:cs="Times New Roman"/>
          <w:sz w:val="28"/>
          <w:szCs w:val="28"/>
          <w:lang w:eastAsia="en-GB"/>
        </w:rPr>
        <w:t xml:space="preserve">Statutory Framework for the Early Years Foundation Stage (EYFS) </w:t>
      </w:r>
    </w:p>
    <w:p w14:paraId="6F7190AF" w14:textId="098B17D0" w:rsidR="00A71959" w:rsidRPr="00A71959" w:rsidRDefault="00A71959" w:rsidP="00A71959">
      <w:pPr>
        <w:spacing w:before="100" w:beforeAutospacing="1" w:after="100" w:afterAutospacing="1" w:line="240" w:lineRule="auto"/>
        <w:ind w:left="720"/>
        <w:rPr>
          <w:rFonts w:ascii="Century Gothic" w:hAnsi="Century Gothic" w:cs="Times New Roman"/>
          <w:sz w:val="28"/>
          <w:szCs w:val="28"/>
          <w:lang w:eastAsia="en-GB"/>
        </w:rPr>
      </w:pPr>
      <w:r w:rsidRPr="00C1490D">
        <w:rPr>
          <w:rFonts w:ascii="Century Gothic" w:hAnsi="Century Gothic" w:cs="Times New Roman"/>
          <w:sz w:val="28"/>
          <w:szCs w:val="28"/>
          <w:lang w:eastAsia="en-GB"/>
        </w:rPr>
        <w:lastRenderedPageBreak/>
        <w:t>Safeguarding at Dream Catchers</w:t>
      </w:r>
      <w:r w:rsidRPr="00A71959">
        <w:rPr>
          <w:rFonts w:ascii="Century Gothic" w:hAnsi="Century Gothic" w:cs="Times New Roman"/>
          <w:sz w:val="28"/>
          <w:szCs w:val="28"/>
          <w:lang w:eastAsia="en-GB"/>
        </w:rPr>
        <w:t xml:space="preserve"> is considered everyone’s responsibility and as such </w:t>
      </w:r>
      <w:r w:rsidR="0056136E">
        <w:rPr>
          <w:rFonts w:ascii="Century Gothic" w:hAnsi="Century Gothic" w:cs="Times New Roman"/>
          <w:sz w:val="28"/>
          <w:szCs w:val="28"/>
          <w:lang w:eastAsia="en-GB"/>
        </w:rPr>
        <w:t xml:space="preserve">we </w:t>
      </w:r>
      <w:r w:rsidRPr="00A71959">
        <w:rPr>
          <w:rFonts w:ascii="Century Gothic" w:hAnsi="Century Gothic" w:cs="Times New Roman"/>
          <w:sz w:val="28"/>
          <w:szCs w:val="28"/>
          <w:lang w:eastAsia="en-GB"/>
        </w:rPr>
        <w:t xml:space="preserve">aim to create the safest environment within which every child has the opportunity to achieve their full potential. </w:t>
      </w:r>
      <w:r w:rsidRPr="00C1490D">
        <w:rPr>
          <w:rFonts w:ascii="Century Gothic" w:hAnsi="Century Gothic" w:cs="Times New Roman"/>
          <w:sz w:val="28"/>
          <w:szCs w:val="28"/>
          <w:lang w:eastAsia="en-GB"/>
        </w:rPr>
        <w:t>We recognise</w:t>
      </w:r>
      <w:r w:rsidRPr="00A71959">
        <w:rPr>
          <w:rFonts w:ascii="Century Gothic" w:hAnsi="Century Gothic" w:cs="Times New Roman"/>
          <w:sz w:val="28"/>
          <w:szCs w:val="28"/>
          <w:lang w:eastAsia="en-GB"/>
        </w:rPr>
        <w:t xml:space="preserve"> the contribution it can make in ensuring that all children attending </w:t>
      </w:r>
      <w:r w:rsidR="0056136E">
        <w:rPr>
          <w:rFonts w:ascii="Century Gothic" w:hAnsi="Century Gothic" w:cs="Times New Roman"/>
          <w:sz w:val="28"/>
          <w:szCs w:val="28"/>
          <w:lang w:eastAsia="en-GB"/>
        </w:rPr>
        <w:t>Dream Catchers</w:t>
      </w:r>
      <w:r w:rsidRPr="00A71959">
        <w:rPr>
          <w:rFonts w:ascii="Century Gothic" w:hAnsi="Century Gothic" w:cs="Times New Roman"/>
          <w:sz w:val="28"/>
          <w:szCs w:val="28"/>
          <w:lang w:eastAsia="en-GB"/>
        </w:rPr>
        <w:t xml:space="preserve"> feel that they will be listened to and appropriate action taken. We will do this by working in partnership with other agencies in accordance with </w:t>
      </w:r>
      <w:r w:rsidRPr="00A71959">
        <w:rPr>
          <w:rFonts w:ascii="Century Gothic" w:hAnsi="Century Gothic" w:cs="Times New Roman"/>
          <w:i/>
          <w:iCs/>
          <w:sz w:val="28"/>
          <w:szCs w:val="28"/>
          <w:lang w:eastAsia="en-GB"/>
        </w:rPr>
        <w:t>Working Together to Safeguard Children March 2013</w:t>
      </w:r>
      <w:r w:rsidRPr="00A71959">
        <w:rPr>
          <w:rFonts w:ascii="Century Gothic" w:hAnsi="Century Gothic" w:cs="Times New Roman"/>
          <w:sz w:val="28"/>
          <w:szCs w:val="28"/>
          <w:lang w:eastAsia="en-GB"/>
        </w:rPr>
        <w:t xml:space="preserve">; and we will seek to establish effective working relationships with parents/carers and others to develop and provide activities and opportunities that will help to equip our children with the skills they need. This will include materials and learning experiences that will encourage our children to develop essential life skills and protective behaviours. </w:t>
      </w:r>
    </w:p>
    <w:p w14:paraId="72C87DDC" w14:textId="77777777" w:rsidR="00A71959" w:rsidRPr="00A71959" w:rsidRDefault="00A71959" w:rsidP="00CA4201">
      <w:pPr>
        <w:spacing w:before="100" w:beforeAutospacing="1" w:after="100" w:afterAutospacing="1" w:line="240" w:lineRule="auto"/>
        <w:outlineLvl w:val="0"/>
        <w:rPr>
          <w:rFonts w:ascii="Century Gothic" w:hAnsi="Century Gothic" w:cs="Times New Roman"/>
          <w:sz w:val="28"/>
          <w:szCs w:val="28"/>
          <w:lang w:eastAsia="en-GB"/>
        </w:rPr>
      </w:pPr>
      <w:r w:rsidRPr="00A71959">
        <w:rPr>
          <w:rFonts w:ascii="Century Gothic" w:hAnsi="Century Gothic" w:cs="Times New Roman"/>
          <w:b/>
          <w:bCs/>
          <w:sz w:val="28"/>
          <w:szCs w:val="28"/>
          <w:lang w:eastAsia="en-GB"/>
        </w:rPr>
        <w:t xml:space="preserve">2. Responsibilities and expectations </w:t>
      </w:r>
    </w:p>
    <w:p w14:paraId="10915D88" w14:textId="10971C94" w:rsidR="00A71959" w:rsidRPr="00A71959" w:rsidRDefault="00A71959" w:rsidP="00A71959">
      <w:p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2.1 </w:t>
      </w:r>
      <w:r w:rsidR="001534BA" w:rsidRPr="00C1490D">
        <w:rPr>
          <w:rFonts w:ascii="Century Gothic" w:hAnsi="Century Gothic" w:cs="Times New Roman"/>
          <w:sz w:val="28"/>
          <w:szCs w:val="28"/>
          <w:lang w:eastAsia="en-GB"/>
        </w:rPr>
        <w:t xml:space="preserve">Dream Catchers Childcare </w:t>
      </w:r>
      <w:r w:rsidRPr="00A71959">
        <w:rPr>
          <w:rFonts w:ascii="Century Gothic" w:hAnsi="Century Gothic" w:cs="Times New Roman"/>
          <w:sz w:val="28"/>
          <w:szCs w:val="28"/>
          <w:lang w:eastAsia="en-GB"/>
        </w:rPr>
        <w:t xml:space="preserve">has the legal responsibility to ensure that: </w:t>
      </w:r>
    </w:p>
    <w:p w14:paraId="33BDE095" w14:textId="771E8B29" w:rsidR="00A71959" w:rsidRPr="00A71959" w:rsidRDefault="001534BA" w:rsidP="00A71959">
      <w:pPr>
        <w:numPr>
          <w:ilvl w:val="0"/>
          <w:numId w:val="9"/>
        </w:numPr>
        <w:spacing w:before="100" w:beforeAutospacing="1" w:after="100" w:afterAutospacing="1" w:line="240" w:lineRule="auto"/>
        <w:rPr>
          <w:rFonts w:ascii="Century Gothic" w:hAnsi="Century Gothic" w:cs="Times New Roman"/>
          <w:sz w:val="28"/>
          <w:szCs w:val="28"/>
          <w:lang w:eastAsia="en-GB"/>
        </w:rPr>
      </w:pPr>
      <w:r w:rsidRPr="00C1490D">
        <w:rPr>
          <w:rFonts w:ascii="Century Gothic" w:hAnsi="Century Gothic" w:cs="Times New Roman"/>
          <w:sz w:val="28"/>
          <w:szCs w:val="28"/>
          <w:lang w:eastAsia="en-GB"/>
        </w:rPr>
        <w:t xml:space="preserve">Dream Catchers </w:t>
      </w:r>
      <w:r w:rsidR="00A71959" w:rsidRPr="00A71959">
        <w:rPr>
          <w:rFonts w:ascii="Century Gothic" w:hAnsi="Century Gothic" w:cs="Times New Roman"/>
          <w:sz w:val="28"/>
          <w:szCs w:val="28"/>
          <w:lang w:eastAsia="en-GB"/>
        </w:rPr>
        <w:t xml:space="preserve">has an effective safeguarding policy and procedures in place </w:t>
      </w:r>
    </w:p>
    <w:p w14:paraId="165D741F" w14:textId="530585D6" w:rsidR="00A71959" w:rsidRPr="00A71959" w:rsidRDefault="0056136E" w:rsidP="00A71959">
      <w:pPr>
        <w:numPr>
          <w:ilvl w:val="0"/>
          <w:numId w:val="9"/>
        </w:num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 xml:space="preserve">All staff </w:t>
      </w:r>
      <w:r w:rsidRPr="00A71959">
        <w:rPr>
          <w:rFonts w:ascii="Century Gothic" w:hAnsi="Century Gothic" w:cs="Times New Roman"/>
          <w:sz w:val="28"/>
          <w:szCs w:val="28"/>
          <w:lang w:eastAsia="en-GB"/>
        </w:rPr>
        <w:t>compl</w:t>
      </w:r>
      <w:r>
        <w:rPr>
          <w:rFonts w:ascii="Century Gothic" w:hAnsi="Century Gothic" w:cs="Times New Roman"/>
          <w:sz w:val="28"/>
          <w:szCs w:val="28"/>
          <w:lang w:eastAsia="en-GB"/>
        </w:rPr>
        <w:t>y</w:t>
      </w:r>
      <w:r w:rsidR="00A71959" w:rsidRPr="00A71959">
        <w:rPr>
          <w:rFonts w:ascii="Century Gothic" w:hAnsi="Century Gothic" w:cs="Times New Roman"/>
          <w:sz w:val="28"/>
          <w:szCs w:val="28"/>
          <w:lang w:eastAsia="en-GB"/>
        </w:rPr>
        <w:t xml:space="preserve"> with the policy </w:t>
      </w:r>
    </w:p>
    <w:p w14:paraId="1A3C8163" w14:textId="4AD5904F" w:rsidR="00A71959" w:rsidRPr="00A71959" w:rsidRDefault="00A71959" w:rsidP="00A71959">
      <w:pPr>
        <w:numPr>
          <w:ilvl w:val="0"/>
          <w:numId w:val="9"/>
        </w:num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the policy is made available to parents/carers </w:t>
      </w:r>
      <w:r w:rsidR="0056136E">
        <w:rPr>
          <w:rFonts w:ascii="Century Gothic" w:hAnsi="Century Gothic" w:cs="Times New Roman"/>
          <w:sz w:val="28"/>
          <w:szCs w:val="28"/>
          <w:lang w:eastAsia="en-GB"/>
        </w:rPr>
        <w:t>to read</w:t>
      </w:r>
      <w:r w:rsidRPr="00A71959">
        <w:rPr>
          <w:rFonts w:ascii="Century Gothic" w:hAnsi="Century Gothic" w:cs="Times New Roman"/>
          <w:sz w:val="28"/>
          <w:szCs w:val="28"/>
          <w:lang w:eastAsia="en-GB"/>
        </w:rPr>
        <w:t xml:space="preserve"> </w:t>
      </w:r>
    </w:p>
    <w:p w14:paraId="0E7AAB7E" w14:textId="1D649F69" w:rsidR="00A71959" w:rsidRPr="00A71959" w:rsidRDefault="00A71959" w:rsidP="001534BA">
      <w:pPr>
        <w:numPr>
          <w:ilvl w:val="0"/>
          <w:numId w:val="9"/>
        </w:num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all staff, </w:t>
      </w:r>
      <w:r w:rsidR="0056136E">
        <w:rPr>
          <w:rFonts w:ascii="Century Gothic" w:hAnsi="Century Gothic" w:cs="Times New Roman"/>
          <w:sz w:val="28"/>
          <w:szCs w:val="28"/>
          <w:lang w:eastAsia="en-GB"/>
        </w:rPr>
        <w:t>student</w:t>
      </w:r>
      <w:r w:rsidRPr="00A71959">
        <w:rPr>
          <w:rFonts w:ascii="Century Gothic" w:hAnsi="Century Gothic" w:cs="Times New Roman"/>
          <w:sz w:val="28"/>
          <w:szCs w:val="28"/>
          <w:lang w:eastAsia="en-GB"/>
        </w:rPr>
        <w:t xml:space="preserve"> and volunteers are properly DBS checked to make sure they are safe to work with the children who attend</w:t>
      </w:r>
      <w:r w:rsidR="0056136E">
        <w:rPr>
          <w:rFonts w:ascii="Century Gothic" w:hAnsi="Century Gothic" w:cs="Times New Roman"/>
          <w:sz w:val="28"/>
          <w:szCs w:val="28"/>
          <w:lang w:eastAsia="en-GB"/>
        </w:rPr>
        <w:t xml:space="preserve"> Dream catchers. </w:t>
      </w:r>
    </w:p>
    <w:p w14:paraId="6130702D" w14:textId="0B105BBB" w:rsidR="00A71959" w:rsidRDefault="00A71959" w:rsidP="00A71959">
      <w:pPr>
        <w:numPr>
          <w:ilvl w:val="0"/>
          <w:numId w:val="9"/>
        </w:num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the Ofsted minimum adult/child ratio </w:t>
      </w:r>
      <w:r w:rsidR="0056136E">
        <w:rPr>
          <w:rFonts w:ascii="Century Gothic" w:hAnsi="Century Gothic" w:cs="Times New Roman"/>
          <w:sz w:val="28"/>
          <w:szCs w:val="28"/>
          <w:lang w:eastAsia="en-GB"/>
        </w:rPr>
        <w:t>is</w:t>
      </w:r>
      <w:r w:rsidRPr="00A71959">
        <w:rPr>
          <w:rFonts w:ascii="Century Gothic" w:hAnsi="Century Gothic" w:cs="Times New Roman"/>
          <w:sz w:val="28"/>
          <w:szCs w:val="28"/>
          <w:lang w:eastAsia="en-GB"/>
        </w:rPr>
        <w:t xml:space="preserve"> met at all times</w:t>
      </w:r>
      <w:r w:rsidR="0056136E">
        <w:rPr>
          <w:rFonts w:ascii="Century Gothic" w:hAnsi="Century Gothic" w:cs="Times New Roman"/>
          <w:sz w:val="28"/>
          <w:szCs w:val="28"/>
          <w:lang w:eastAsia="en-GB"/>
        </w:rPr>
        <w:t xml:space="preserve">. </w:t>
      </w:r>
    </w:p>
    <w:p w14:paraId="1C96F0B9" w14:textId="6384B309" w:rsidR="00024A6E" w:rsidRDefault="00024A6E" w:rsidP="00A71959">
      <w:pPr>
        <w:numPr>
          <w:ilvl w:val="0"/>
          <w:numId w:val="9"/>
        </w:num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 xml:space="preserve">Dream Catchers ensures that </w:t>
      </w:r>
      <w:r w:rsidR="0056136E">
        <w:rPr>
          <w:rFonts w:ascii="Century Gothic" w:hAnsi="Century Gothic" w:cs="Times New Roman"/>
          <w:sz w:val="28"/>
          <w:szCs w:val="28"/>
          <w:lang w:eastAsia="en-GB"/>
        </w:rPr>
        <w:t xml:space="preserve">work </w:t>
      </w:r>
      <w:r>
        <w:rPr>
          <w:rFonts w:ascii="Century Gothic" w:hAnsi="Century Gothic" w:cs="Times New Roman"/>
          <w:sz w:val="28"/>
          <w:szCs w:val="28"/>
          <w:lang w:eastAsia="en-GB"/>
        </w:rPr>
        <w:t xml:space="preserve">mobile phones are used safely by all staff and volunteers at the club. </w:t>
      </w:r>
    </w:p>
    <w:p w14:paraId="0BE4C4F5" w14:textId="5E6D5D72" w:rsidR="00024A6E" w:rsidRPr="00A71959" w:rsidRDefault="0056136E" w:rsidP="00A71959">
      <w:pPr>
        <w:numPr>
          <w:ilvl w:val="0"/>
          <w:numId w:val="9"/>
        </w:num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Staff phones are put away in a room the children are not present</w:t>
      </w:r>
      <w:r w:rsidR="00024A6E">
        <w:rPr>
          <w:rFonts w:ascii="Century Gothic" w:hAnsi="Century Gothic" w:cs="Times New Roman"/>
          <w:sz w:val="28"/>
          <w:szCs w:val="28"/>
          <w:lang w:eastAsia="en-GB"/>
        </w:rPr>
        <w:t>.</w:t>
      </w:r>
    </w:p>
    <w:p w14:paraId="1A4C5048" w14:textId="77777777" w:rsidR="00A71959" w:rsidRPr="00A71959" w:rsidRDefault="00A71959" w:rsidP="00A71959">
      <w:pPr>
        <w:numPr>
          <w:ilvl w:val="0"/>
          <w:numId w:val="10"/>
        </w:num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the club has procedures for handling allegations of abuse made against members of staff, visiting activity providers or volunteers </w:t>
      </w:r>
    </w:p>
    <w:p w14:paraId="7CB09D24" w14:textId="77345897" w:rsidR="00A71959" w:rsidRPr="00A71959" w:rsidRDefault="005C6E44" w:rsidP="00A71959">
      <w:pPr>
        <w:numPr>
          <w:ilvl w:val="0"/>
          <w:numId w:val="10"/>
        </w:num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Dream Catchers</w:t>
      </w:r>
      <w:r w:rsidR="00A71959" w:rsidRPr="00A71959">
        <w:rPr>
          <w:rFonts w:ascii="Century Gothic" w:hAnsi="Century Gothic" w:cs="Times New Roman"/>
          <w:sz w:val="28"/>
          <w:szCs w:val="28"/>
          <w:lang w:eastAsia="en-GB"/>
        </w:rPr>
        <w:t xml:space="preserve"> has appointed </w:t>
      </w:r>
      <w:bookmarkStart w:id="0" w:name="_Hlk157073058"/>
      <w:r w:rsidR="00A71959" w:rsidRPr="00A71959">
        <w:rPr>
          <w:rFonts w:ascii="Century Gothic" w:hAnsi="Century Gothic" w:cs="Times New Roman"/>
          <w:sz w:val="28"/>
          <w:szCs w:val="28"/>
          <w:lang w:eastAsia="en-GB"/>
        </w:rPr>
        <w:t xml:space="preserve">a </w:t>
      </w:r>
      <w:r w:rsidR="00495765">
        <w:rPr>
          <w:rFonts w:ascii="Century Gothic" w:hAnsi="Century Gothic" w:cs="Times New Roman"/>
          <w:sz w:val="28"/>
          <w:szCs w:val="28"/>
          <w:lang w:eastAsia="en-GB"/>
        </w:rPr>
        <w:t>D</w:t>
      </w:r>
      <w:r w:rsidR="008E3C78">
        <w:rPr>
          <w:rFonts w:ascii="Century Gothic" w:hAnsi="Century Gothic" w:cs="Times New Roman"/>
          <w:sz w:val="28"/>
          <w:szCs w:val="28"/>
          <w:lang w:eastAsia="en-GB"/>
        </w:rPr>
        <w:t>esi</w:t>
      </w:r>
      <w:r w:rsidR="00495765">
        <w:rPr>
          <w:rFonts w:ascii="Century Gothic" w:hAnsi="Century Gothic" w:cs="Times New Roman"/>
          <w:sz w:val="28"/>
          <w:szCs w:val="28"/>
          <w:lang w:eastAsia="en-GB"/>
        </w:rPr>
        <w:t>gnated Safeguarding lead</w:t>
      </w:r>
      <w:bookmarkEnd w:id="0"/>
      <w:r w:rsidR="0056136E">
        <w:rPr>
          <w:rFonts w:ascii="Century Gothic" w:hAnsi="Century Gothic" w:cs="Times New Roman"/>
          <w:sz w:val="28"/>
          <w:szCs w:val="28"/>
          <w:lang w:eastAsia="en-GB"/>
        </w:rPr>
        <w:t xml:space="preserve"> at each setting</w:t>
      </w:r>
      <w:r w:rsidR="00A71959" w:rsidRPr="00A71959">
        <w:rPr>
          <w:rFonts w:ascii="Century Gothic" w:hAnsi="Century Gothic" w:cs="Times New Roman"/>
          <w:sz w:val="28"/>
          <w:szCs w:val="28"/>
          <w:lang w:eastAsia="en-GB"/>
        </w:rPr>
        <w:t xml:space="preserve">. </w:t>
      </w:r>
    </w:p>
    <w:p w14:paraId="1E8956C1" w14:textId="19390A39" w:rsidR="00A71959" w:rsidRPr="00A71959" w:rsidRDefault="00A71959" w:rsidP="00156195">
      <w:pPr>
        <w:spacing w:before="100" w:beforeAutospacing="1" w:after="100" w:afterAutospacing="1" w:line="240" w:lineRule="auto"/>
        <w:ind w:left="720"/>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2.2 </w:t>
      </w:r>
      <w:r w:rsidR="005C6E44">
        <w:rPr>
          <w:rFonts w:ascii="Century Gothic" w:hAnsi="Century Gothic" w:cs="Times New Roman"/>
          <w:sz w:val="28"/>
          <w:szCs w:val="28"/>
          <w:lang w:eastAsia="en-GB"/>
        </w:rPr>
        <w:t>Designated Safeguarding lead</w:t>
      </w:r>
      <w:r w:rsidR="00156195">
        <w:rPr>
          <w:rFonts w:ascii="Century Gothic" w:hAnsi="Century Gothic" w:cs="Times New Roman"/>
          <w:sz w:val="28"/>
          <w:szCs w:val="28"/>
          <w:lang w:eastAsia="en-GB"/>
        </w:rPr>
        <w:t xml:space="preserve"> at North End playschool is Katie Morrison</w:t>
      </w:r>
      <w:r w:rsidRPr="00A71959">
        <w:rPr>
          <w:rFonts w:ascii="Century Gothic" w:hAnsi="Century Gothic" w:cs="Times New Roman"/>
          <w:sz w:val="28"/>
          <w:szCs w:val="28"/>
          <w:lang w:eastAsia="en-GB"/>
        </w:rPr>
        <w:br/>
      </w:r>
      <w:r w:rsidRPr="00A71959">
        <w:rPr>
          <w:rFonts w:ascii="Century Gothic" w:hAnsi="Century Gothic" w:cs="Times New Roman"/>
          <w:sz w:val="28"/>
          <w:szCs w:val="28"/>
          <w:lang w:eastAsia="en-GB"/>
        </w:rPr>
        <w:lastRenderedPageBreak/>
        <w:t xml:space="preserve">The </w:t>
      </w:r>
      <w:r w:rsidR="005C6E44">
        <w:rPr>
          <w:rFonts w:ascii="Century Gothic" w:hAnsi="Century Gothic" w:cs="Times New Roman"/>
          <w:sz w:val="28"/>
          <w:szCs w:val="28"/>
          <w:lang w:eastAsia="en-GB"/>
        </w:rPr>
        <w:t>Designated Safeguarding lead</w:t>
      </w:r>
      <w:r w:rsidRPr="00A71959">
        <w:rPr>
          <w:rFonts w:ascii="Century Gothic" w:hAnsi="Century Gothic" w:cs="Times New Roman"/>
          <w:sz w:val="28"/>
          <w:szCs w:val="28"/>
          <w:lang w:eastAsia="en-GB"/>
        </w:rPr>
        <w:t xml:space="preserve"> </w:t>
      </w:r>
      <w:r w:rsidR="00156195">
        <w:rPr>
          <w:rFonts w:ascii="Century Gothic" w:hAnsi="Century Gothic" w:cs="Times New Roman"/>
          <w:sz w:val="28"/>
          <w:szCs w:val="28"/>
          <w:lang w:eastAsia="en-GB"/>
        </w:rPr>
        <w:t>for dream catchers</w:t>
      </w:r>
      <w:r w:rsidRPr="00A71959">
        <w:rPr>
          <w:rFonts w:ascii="Century Gothic" w:hAnsi="Century Gothic" w:cs="Times New Roman"/>
          <w:sz w:val="28"/>
          <w:szCs w:val="28"/>
          <w:lang w:eastAsia="en-GB"/>
        </w:rPr>
        <w:t xml:space="preserve"> is </w:t>
      </w:r>
      <w:r w:rsidR="001534BA" w:rsidRPr="00C1490D">
        <w:rPr>
          <w:rFonts w:ascii="Century Gothic" w:hAnsi="Century Gothic" w:cs="Times New Roman"/>
          <w:sz w:val="28"/>
          <w:szCs w:val="28"/>
          <w:lang w:eastAsia="en-GB"/>
        </w:rPr>
        <w:t>Leah</w:t>
      </w:r>
      <w:r w:rsidR="00156195">
        <w:rPr>
          <w:rFonts w:ascii="Century Gothic" w:hAnsi="Century Gothic" w:cs="Times New Roman"/>
          <w:sz w:val="28"/>
          <w:szCs w:val="28"/>
          <w:lang w:eastAsia="en-GB"/>
        </w:rPr>
        <w:t xml:space="preserve"> Benford</w:t>
      </w:r>
      <w:r w:rsidR="005520CC">
        <w:rPr>
          <w:rFonts w:ascii="Century Gothic" w:hAnsi="Century Gothic" w:cs="Times New Roman"/>
          <w:sz w:val="28"/>
          <w:szCs w:val="28"/>
          <w:lang w:eastAsia="en-GB"/>
        </w:rPr>
        <w:t>. If Leah is</w:t>
      </w:r>
      <w:r w:rsidRPr="00A71959">
        <w:rPr>
          <w:rFonts w:ascii="Century Gothic" w:hAnsi="Century Gothic" w:cs="Times New Roman"/>
          <w:sz w:val="28"/>
          <w:szCs w:val="28"/>
          <w:lang w:eastAsia="en-GB"/>
        </w:rPr>
        <w:t xml:space="preserve"> not available, contact </w:t>
      </w:r>
      <w:r w:rsidR="005520CC">
        <w:rPr>
          <w:rFonts w:ascii="Century Gothic" w:hAnsi="Century Gothic" w:cs="Times New Roman"/>
          <w:sz w:val="28"/>
          <w:szCs w:val="28"/>
          <w:lang w:eastAsia="en-GB"/>
        </w:rPr>
        <w:t>Emily Corbett</w:t>
      </w:r>
      <w:r w:rsidR="001534BA" w:rsidRPr="00C1490D">
        <w:rPr>
          <w:rFonts w:ascii="Century Gothic" w:hAnsi="Century Gothic" w:cs="Times New Roman"/>
          <w:sz w:val="28"/>
          <w:szCs w:val="28"/>
          <w:lang w:eastAsia="en-GB"/>
        </w:rPr>
        <w:t xml:space="preserve"> as second Designated Safeguarding Officer. </w:t>
      </w:r>
      <w:r w:rsidRPr="00A71959">
        <w:rPr>
          <w:rFonts w:ascii="Century Gothic" w:hAnsi="Century Gothic" w:cs="Times New Roman"/>
          <w:sz w:val="28"/>
          <w:szCs w:val="28"/>
          <w:lang w:eastAsia="en-GB"/>
        </w:rPr>
        <w:t xml:space="preserve"> </w:t>
      </w:r>
    </w:p>
    <w:p w14:paraId="15D1FA84" w14:textId="0B7037CA" w:rsidR="00A71959" w:rsidRPr="00A71959" w:rsidRDefault="00A71959" w:rsidP="00A71959">
      <w:pPr>
        <w:spacing w:before="100" w:beforeAutospacing="1" w:after="100" w:afterAutospacing="1" w:line="240" w:lineRule="auto"/>
        <w:ind w:left="720"/>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The </w:t>
      </w:r>
      <w:r w:rsidR="0017282A">
        <w:rPr>
          <w:rFonts w:ascii="Century Gothic" w:hAnsi="Century Gothic" w:cs="Times New Roman"/>
          <w:sz w:val="28"/>
          <w:szCs w:val="28"/>
          <w:lang w:eastAsia="en-GB"/>
        </w:rPr>
        <w:t>DSL</w:t>
      </w:r>
      <w:r w:rsidRPr="00A71959">
        <w:rPr>
          <w:rFonts w:ascii="Century Gothic" w:hAnsi="Century Gothic" w:cs="Times New Roman"/>
          <w:sz w:val="28"/>
          <w:szCs w:val="28"/>
          <w:lang w:eastAsia="en-GB"/>
        </w:rPr>
        <w:t xml:space="preserve"> has responsibility for: </w:t>
      </w:r>
    </w:p>
    <w:p w14:paraId="7508AD3A" w14:textId="6746416F" w:rsidR="00A71959" w:rsidRPr="00A71959" w:rsidRDefault="005520CC" w:rsidP="001534BA">
      <w:pPr>
        <w:numPr>
          <w:ilvl w:val="0"/>
          <w:numId w:val="11"/>
        </w:num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E</w:t>
      </w:r>
      <w:r w:rsidR="00A71959" w:rsidRPr="00A71959">
        <w:rPr>
          <w:rFonts w:ascii="Century Gothic" w:hAnsi="Century Gothic" w:cs="Times New Roman"/>
          <w:sz w:val="28"/>
          <w:szCs w:val="28"/>
          <w:lang w:eastAsia="en-GB"/>
        </w:rPr>
        <w:t xml:space="preserve">nsuring that all safeguarding issues raised in the club are effectively responded to, recorded and referred to the appropriate agency </w:t>
      </w:r>
    </w:p>
    <w:p w14:paraId="05B6B490" w14:textId="3EC8ACAF" w:rsidR="00A71959" w:rsidRPr="00A71959" w:rsidRDefault="005520CC" w:rsidP="001534BA">
      <w:pPr>
        <w:numPr>
          <w:ilvl w:val="0"/>
          <w:numId w:val="11"/>
        </w:num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A</w:t>
      </w:r>
      <w:r w:rsidR="00A71959" w:rsidRPr="00A71959">
        <w:rPr>
          <w:rFonts w:ascii="Century Gothic" w:hAnsi="Century Gothic" w:cs="Times New Roman"/>
          <w:sz w:val="28"/>
          <w:szCs w:val="28"/>
          <w:lang w:eastAsia="en-GB"/>
        </w:rPr>
        <w:t xml:space="preserve">rranging and ensuring attendance at safeguarding training for all staff and volunteers, at least every </w:t>
      </w:r>
      <w:r w:rsidR="0017282A">
        <w:rPr>
          <w:rFonts w:ascii="Century Gothic" w:hAnsi="Century Gothic" w:cs="Times New Roman"/>
          <w:sz w:val="28"/>
          <w:szCs w:val="28"/>
          <w:lang w:eastAsia="en-GB"/>
        </w:rPr>
        <w:t xml:space="preserve">two </w:t>
      </w:r>
      <w:r w:rsidR="00A71959" w:rsidRPr="00A71959">
        <w:rPr>
          <w:rFonts w:ascii="Century Gothic" w:hAnsi="Century Gothic" w:cs="Times New Roman"/>
          <w:sz w:val="28"/>
          <w:szCs w:val="28"/>
          <w:lang w:eastAsia="en-GB"/>
        </w:rPr>
        <w:t xml:space="preserve">years </w:t>
      </w:r>
    </w:p>
    <w:p w14:paraId="4D399F6D" w14:textId="096FA0EB" w:rsidR="00A71959" w:rsidRPr="00A71959" w:rsidRDefault="005520CC" w:rsidP="00A71959">
      <w:pPr>
        <w:numPr>
          <w:ilvl w:val="0"/>
          <w:numId w:val="11"/>
        </w:num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E</w:t>
      </w:r>
      <w:r w:rsidR="00A71959" w:rsidRPr="00A71959">
        <w:rPr>
          <w:rFonts w:ascii="Century Gothic" w:hAnsi="Century Gothic" w:cs="Times New Roman"/>
          <w:sz w:val="28"/>
          <w:szCs w:val="28"/>
          <w:lang w:eastAsia="en-GB"/>
        </w:rPr>
        <w:t>nsuring that visiting activity providers comply with the Safeguarding Policy</w:t>
      </w:r>
      <w:r w:rsidR="0017282A">
        <w:rPr>
          <w:rFonts w:ascii="Century Gothic" w:hAnsi="Century Gothic" w:cs="Times New Roman"/>
          <w:sz w:val="28"/>
          <w:szCs w:val="28"/>
          <w:lang w:eastAsia="en-GB"/>
        </w:rPr>
        <w:t>.</w:t>
      </w:r>
    </w:p>
    <w:p w14:paraId="72F56D9D" w14:textId="2B99DD43" w:rsidR="001534BA" w:rsidRPr="00C1490D" w:rsidRDefault="005520CC" w:rsidP="008574A4">
      <w:pPr>
        <w:numPr>
          <w:ilvl w:val="0"/>
          <w:numId w:val="11"/>
        </w:num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E</w:t>
      </w:r>
      <w:r w:rsidR="00A71959" w:rsidRPr="00A71959">
        <w:rPr>
          <w:rFonts w:ascii="Century Gothic" w:hAnsi="Century Gothic" w:cs="Times New Roman"/>
          <w:sz w:val="28"/>
          <w:szCs w:val="28"/>
          <w:lang w:eastAsia="en-GB"/>
        </w:rPr>
        <w:t xml:space="preserve">nsuring the acceptable, safe use and storage of all camera technology, images, and mobile phones through the implementation, monitoring and reviewing of the appropriate policies and procedures. </w:t>
      </w:r>
    </w:p>
    <w:p w14:paraId="55D1B517" w14:textId="12473B68" w:rsidR="00A71959" w:rsidRDefault="00A71959" w:rsidP="001534BA">
      <w:pPr>
        <w:numPr>
          <w:ilvl w:val="0"/>
          <w:numId w:val="11"/>
        </w:num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The </w:t>
      </w:r>
      <w:r w:rsidR="0017282A">
        <w:rPr>
          <w:rFonts w:ascii="Century Gothic" w:hAnsi="Century Gothic" w:cs="Times New Roman"/>
          <w:sz w:val="28"/>
          <w:szCs w:val="28"/>
          <w:lang w:eastAsia="en-GB"/>
        </w:rPr>
        <w:t>DSL</w:t>
      </w:r>
      <w:r w:rsidRPr="00A71959">
        <w:rPr>
          <w:rFonts w:ascii="Century Gothic" w:hAnsi="Century Gothic" w:cs="Times New Roman"/>
          <w:sz w:val="28"/>
          <w:szCs w:val="28"/>
          <w:lang w:eastAsia="en-GB"/>
        </w:rPr>
        <w:t xml:space="preserve"> is required to attend or ensure that a senior member of staff who has the relevant training and access to appropriate supervision, attends where appropriate, all child protection case conferences, reviews, core groups or meetings where it concerns a child at </w:t>
      </w:r>
      <w:r w:rsidR="001534BA" w:rsidRPr="00C1490D">
        <w:rPr>
          <w:rFonts w:ascii="Century Gothic" w:hAnsi="Century Gothic" w:cs="Times New Roman"/>
          <w:sz w:val="28"/>
          <w:szCs w:val="28"/>
          <w:lang w:eastAsia="en-GB"/>
        </w:rPr>
        <w:t>Dream Catchers</w:t>
      </w:r>
      <w:r w:rsidRPr="00A71959">
        <w:rPr>
          <w:rFonts w:ascii="Century Gothic" w:hAnsi="Century Gothic" w:cs="Times New Roman"/>
          <w:sz w:val="28"/>
          <w:szCs w:val="28"/>
          <w:lang w:eastAsia="en-GB"/>
        </w:rPr>
        <w:t xml:space="preserve"> and to contribute to multi-agency discussions to safeguard and promote the child’s welfare. </w:t>
      </w:r>
    </w:p>
    <w:p w14:paraId="1E7E58D4" w14:textId="77777777" w:rsidR="0017282A" w:rsidRPr="00A71959" w:rsidRDefault="0017282A" w:rsidP="0017282A">
      <w:pPr>
        <w:spacing w:before="100" w:beforeAutospacing="1" w:after="100" w:afterAutospacing="1" w:line="240" w:lineRule="auto"/>
        <w:rPr>
          <w:rFonts w:ascii="Century Gothic" w:hAnsi="Century Gothic" w:cs="Times New Roman"/>
          <w:sz w:val="28"/>
          <w:szCs w:val="28"/>
          <w:lang w:eastAsia="en-GB"/>
        </w:rPr>
      </w:pPr>
    </w:p>
    <w:p w14:paraId="714BC01D" w14:textId="77777777" w:rsidR="001534BA" w:rsidRPr="00C1490D" w:rsidRDefault="00A71959" w:rsidP="00A71959">
      <w:pPr>
        <w:spacing w:before="100" w:beforeAutospacing="1" w:after="100" w:afterAutospacing="1" w:line="240" w:lineRule="auto"/>
        <w:ind w:left="720"/>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2.3 All adults associated with </w:t>
      </w:r>
      <w:r w:rsidR="001534BA" w:rsidRPr="00C1490D">
        <w:rPr>
          <w:rFonts w:ascii="Century Gothic" w:hAnsi="Century Gothic" w:cs="Times New Roman"/>
          <w:sz w:val="28"/>
          <w:szCs w:val="28"/>
          <w:lang w:eastAsia="en-GB"/>
        </w:rPr>
        <w:t xml:space="preserve">Dream Catchers </w:t>
      </w:r>
    </w:p>
    <w:p w14:paraId="6CA78EC7" w14:textId="77777777" w:rsidR="00B40993" w:rsidRDefault="00A71959" w:rsidP="00A71959">
      <w:pPr>
        <w:spacing w:before="100" w:beforeAutospacing="1" w:after="100" w:afterAutospacing="1" w:line="240" w:lineRule="auto"/>
        <w:ind w:left="720"/>
        <w:rPr>
          <w:rFonts w:ascii="Century Gothic" w:hAnsi="Century Gothic" w:cs="Times New Roman"/>
          <w:sz w:val="28"/>
          <w:szCs w:val="28"/>
          <w:lang w:eastAsia="en-GB"/>
        </w:rPr>
      </w:pPr>
      <w:r w:rsidRPr="00A71959">
        <w:rPr>
          <w:rFonts w:ascii="Century Gothic" w:hAnsi="Century Gothic" w:cs="Times New Roman"/>
          <w:sz w:val="28"/>
          <w:szCs w:val="28"/>
          <w:lang w:eastAsia="en-GB"/>
        </w:rPr>
        <w:br/>
        <w:t xml:space="preserve">All child protection concerns need to be acted on immediately. If they are concerned that a child may be at risk or is actually suffering abuse, they must tell the </w:t>
      </w:r>
      <w:r w:rsidR="0017282A">
        <w:rPr>
          <w:rFonts w:ascii="Century Gothic" w:hAnsi="Century Gothic" w:cs="Times New Roman"/>
          <w:sz w:val="28"/>
          <w:szCs w:val="28"/>
          <w:lang w:eastAsia="en-GB"/>
        </w:rPr>
        <w:t>Designated Safeguarding lead.</w:t>
      </w:r>
      <w:r w:rsidRPr="00A71959">
        <w:rPr>
          <w:rFonts w:ascii="Century Gothic" w:hAnsi="Century Gothic" w:cs="Times New Roman"/>
          <w:sz w:val="28"/>
          <w:szCs w:val="28"/>
          <w:lang w:eastAsia="en-GB"/>
        </w:rPr>
        <w:br/>
        <w:t xml:space="preserve">All adults, including the </w:t>
      </w:r>
      <w:r w:rsidR="0017282A">
        <w:rPr>
          <w:rFonts w:ascii="Century Gothic" w:hAnsi="Century Gothic" w:cs="Times New Roman"/>
          <w:sz w:val="28"/>
          <w:szCs w:val="28"/>
          <w:lang w:eastAsia="en-GB"/>
        </w:rPr>
        <w:t>DSL</w:t>
      </w:r>
      <w:r w:rsidRPr="00A71959">
        <w:rPr>
          <w:rFonts w:ascii="Century Gothic" w:hAnsi="Century Gothic" w:cs="Times New Roman"/>
          <w:sz w:val="28"/>
          <w:szCs w:val="28"/>
          <w:lang w:eastAsia="en-GB"/>
        </w:rPr>
        <w:t>, have a duty to refer all known or suspected cases of abuse to the relevant agency including Social Care, MASH (Multi Agency Safeguarding Hub)</w:t>
      </w:r>
      <w:r w:rsidR="00CE346B">
        <w:rPr>
          <w:rFonts w:ascii="Century Gothic" w:hAnsi="Century Gothic" w:cs="Times New Roman"/>
          <w:sz w:val="28"/>
          <w:szCs w:val="28"/>
          <w:lang w:eastAsia="en-GB"/>
        </w:rPr>
        <w:t xml:space="preserve"> </w:t>
      </w:r>
      <w:r w:rsidRPr="00A71959">
        <w:rPr>
          <w:rFonts w:ascii="Century Gothic" w:hAnsi="Century Gothic" w:cs="Times New Roman"/>
          <w:sz w:val="28"/>
          <w:szCs w:val="28"/>
          <w:lang w:eastAsia="en-GB"/>
        </w:rPr>
        <w:t xml:space="preserve">or the Police. </w:t>
      </w:r>
    </w:p>
    <w:p w14:paraId="691D04BA" w14:textId="694A2CE8" w:rsidR="00A71959" w:rsidRPr="00A71959" w:rsidRDefault="00A71959" w:rsidP="00A71959">
      <w:pPr>
        <w:spacing w:before="100" w:beforeAutospacing="1" w:after="100" w:afterAutospacing="1" w:line="240" w:lineRule="auto"/>
        <w:ind w:left="720"/>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Where a disclosure is made to an employee, visiting activity provider or volunteer it is the responsibility of that person to </w:t>
      </w:r>
      <w:r w:rsidRPr="00A71959">
        <w:rPr>
          <w:rFonts w:ascii="Century Gothic" w:hAnsi="Century Gothic" w:cs="Times New Roman"/>
          <w:sz w:val="28"/>
          <w:szCs w:val="28"/>
          <w:lang w:eastAsia="en-GB"/>
        </w:rPr>
        <w:lastRenderedPageBreak/>
        <w:t xml:space="preserve">formally report the referral to the </w:t>
      </w:r>
      <w:r w:rsidR="001534BA" w:rsidRPr="00C1490D">
        <w:rPr>
          <w:rFonts w:ascii="Century Gothic" w:hAnsi="Century Gothic" w:cs="Times New Roman"/>
          <w:sz w:val="28"/>
          <w:szCs w:val="28"/>
          <w:lang w:eastAsia="en-GB"/>
        </w:rPr>
        <w:t>Dream Catchers</w:t>
      </w:r>
      <w:r w:rsidR="00B40993">
        <w:rPr>
          <w:rFonts w:ascii="Century Gothic" w:hAnsi="Century Gothic" w:cs="Times New Roman"/>
          <w:sz w:val="28"/>
          <w:szCs w:val="28"/>
          <w:lang w:eastAsia="en-GB"/>
        </w:rPr>
        <w:t xml:space="preserve"> Designated Safeguarding lead</w:t>
      </w:r>
      <w:r w:rsidRPr="00A71959">
        <w:rPr>
          <w:rFonts w:ascii="Century Gothic" w:hAnsi="Century Gothic" w:cs="Times New Roman"/>
          <w:sz w:val="28"/>
          <w:szCs w:val="28"/>
          <w:lang w:eastAsia="en-GB"/>
        </w:rPr>
        <w:t xml:space="preserve"> in the first instance. </w:t>
      </w:r>
    </w:p>
    <w:p w14:paraId="194B3774" w14:textId="354BAD2F" w:rsidR="00A71959" w:rsidRPr="00A71959" w:rsidRDefault="00A71959" w:rsidP="00A71959">
      <w:pPr>
        <w:spacing w:before="100" w:beforeAutospacing="1" w:after="100" w:afterAutospacing="1" w:line="240" w:lineRule="auto"/>
        <w:ind w:left="720"/>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Any records made should be kept securely on the child’s </w:t>
      </w:r>
      <w:r w:rsidR="0031758B">
        <w:rPr>
          <w:rFonts w:ascii="Century Gothic" w:hAnsi="Century Gothic" w:cs="Times New Roman"/>
          <w:sz w:val="28"/>
          <w:szCs w:val="28"/>
          <w:lang w:eastAsia="en-GB"/>
        </w:rPr>
        <w:t xml:space="preserve">main </w:t>
      </w:r>
      <w:r w:rsidR="00CB4789">
        <w:rPr>
          <w:rFonts w:ascii="Century Gothic" w:hAnsi="Century Gothic" w:cs="Times New Roman"/>
          <w:sz w:val="28"/>
          <w:szCs w:val="28"/>
          <w:lang w:eastAsia="en-GB"/>
        </w:rPr>
        <w:t>blossom’s profile under Notes and Files only.</w:t>
      </w:r>
      <w:r w:rsidR="0031758B">
        <w:rPr>
          <w:rFonts w:ascii="Century Gothic" w:hAnsi="Century Gothic" w:cs="Times New Roman"/>
          <w:sz w:val="28"/>
          <w:szCs w:val="28"/>
          <w:lang w:eastAsia="en-GB"/>
        </w:rPr>
        <w:t xml:space="preserve"> Blossoms is password protected and only relevant staff have access to this information. </w:t>
      </w:r>
      <w:r w:rsidR="00CB4789">
        <w:rPr>
          <w:rFonts w:ascii="Century Gothic" w:hAnsi="Century Gothic" w:cs="Times New Roman"/>
          <w:sz w:val="28"/>
          <w:szCs w:val="28"/>
          <w:lang w:eastAsia="en-GB"/>
        </w:rPr>
        <w:t xml:space="preserve"> </w:t>
      </w:r>
    </w:p>
    <w:p w14:paraId="759B157C" w14:textId="77777777" w:rsidR="00A71959" w:rsidRPr="00A71959" w:rsidRDefault="00A71959" w:rsidP="00CA4201">
      <w:pPr>
        <w:spacing w:before="100" w:beforeAutospacing="1" w:after="100" w:afterAutospacing="1" w:line="240" w:lineRule="auto"/>
        <w:outlineLvl w:val="0"/>
        <w:rPr>
          <w:rFonts w:ascii="Century Gothic" w:hAnsi="Century Gothic" w:cs="Times New Roman"/>
          <w:sz w:val="28"/>
          <w:szCs w:val="28"/>
          <w:lang w:eastAsia="en-GB"/>
        </w:rPr>
      </w:pPr>
      <w:r w:rsidRPr="00A71959">
        <w:rPr>
          <w:rFonts w:ascii="Century Gothic" w:hAnsi="Century Gothic" w:cs="Times New Roman"/>
          <w:b/>
          <w:bCs/>
          <w:sz w:val="28"/>
          <w:szCs w:val="28"/>
          <w:lang w:eastAsia="en-GB"/>
        </w:rPr>
        <w:t xml:space="preserve">3. Recognising concerns, signs and indicators of abuse </w:t>
      </w:r>
    </w:p>
    <w:p w14:paraId="28222352" w14:textId="3F3DD4BF" w:rsidR="001534BA" w:rsidRPr="00C1490D" w:rsidRDefault="00A71959" w:rsidP="00A71959">
      <w:p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Safeguarding is not just about protecting children from deliberate harm. It includes such things as child safety, bullying, racist abuse and harassment, intimate care and internet safety etc. The witnessing of abuse can have a damaging </w:t>
      </w:r>
      <w:r w:rsidR="00CA4201" w:rsidRPr="00A71959">
        <w:rPr>
          <w:rFonts w:ascii="Century Gothic" w:hAnsi="Century Gothic" w:cs="Times New Roman"/>
          <w:sz w:val="28"/>
          <w:szCs w:val="28"/>
          <w:lang w:eastAsia="en-GB"/>
        </w:rPr>
        <w:t>effect</w:t>
      </w:r>
      <w:r w:rsidRPr="00A71959">
        <w:rPr>
          <w:rFonts w:ascii="Century Gothic" w:hAnsi="Century Gothic" w:cs="Times New Roman"/>
          <w:sz w:val="28"/>
          <w:szCs w:val="28"/>
          <w:lang w:eastAsia="en-GB"/>
        </w:rPr>
        <w:t xml:space="preserve"> on those who are party to it, as well as the child subjected to </w:t>
      </w:r>
      <w:r w:rsidR="001534BA" w:rsidRPr="00C1490D">
        <w:rPr>
          <w:rFonts w:ascii="Century Gothic" w:hAnsi="Century Gothic" w:cs="Times New Roman"/>
          <w:sz w:val="28"/>
          <w:szCs w:val="28"/>
          <w:lang w:eastAsia="en-GB"/>
        </w:rPr>
        <w:t xml:space="preserve">the actual abuse, and in itself </w:t>
      </w:r>
      <w:r w:rsidRPr="00A71959">
        <w:rPr>
          <w:rFonts w:ascii="Century Gothic" w:hAnsi="Century Gothic" w:cs="Times New Roman"/>
          <w:sz w:val="28"/>
          <w:szCs w:val="28"/>
          <w:lang w:eastAsia="en-GB"/>
        </w:rPr>
        <w:t xml:space="preserve">will have a significant impact on the health and emotional well-being of the child. </w:t>
      </w:r>
    </w:p>
    <w:p w14:paraId="008F86D5" w14:textId="31BD964F" w:rsidR="001534BA" w:rsidRPr="00C1490D" w:rsidRDefault="00A71959" w:rsidP="00A71959">
      <w:p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Abuse can take place in any family, institution or community setting, by telephone or on the internet. Abuse can often be difficult to recognise as children may behave differently or seem unhappy for many reasons, as they move through the stages of childhood or their family circumstances change. However, it is important to know the indicators of abuse and to be alert to the need to consult further.</w:t>
      </w:r>
    </w:p>
    <w:p w14:paraId="1D343FD2" w14:textId="77777777" w:rsidR="001534BA" w:rsidRDefault="001534BA" w:rsidP="00A71959">
      <w:pPr>
        <w:spacing w:before="100" w:beforeAutospacing="1" w:after="100" w:afterAutospacing="1" w:line="240" w:lineRule="auto"/>
        <w:rPr>
          <w:rFonts w:ascii="Century Gothic" w:eastAsia="Times New Roman" w:hAnsi="Century Gothic" w:cs="Times New Roman"/>
          <w:sz w:val="28"/>
          <w:szCs w:val="28"/>
          <w:lang w:eastAsia="en-GB"/>
        </w:rPr>
      </w:pPr>
    </w:p>
    <w:p w14:paraId="04DE4843" w14:textId="77777777" w:rsidR="005E2AB3" w:rsidRDefault="005E2AB3" w:rsidP="00A71959">
      <w:pPr>
        <w:spacing w:before="100" w:beforeAutospacing="1" w:after="100" w:afterAutospacing="1" w:line="240" w:lineRule="auto"/>
        <w:rPr>
          <w:rFonts w:ascii="Century Gothic" w:eastAsia="Times New Roman" w:hAnsi="Century Gothic" w:cs="Times New Roman"/>
          <w:sz w:val="28"/>
          <w:szCs w:val="28"/>
          <w:lang w:eastAsia="en-GB"/>
        </w:rPr>
      </w:pPr>
    </w:p>
    <w:p w14:paraId="79BAE29E" w14:textId="77777777" w:rsidR="005E2AB3" w:rsidRDefault="005E2AB3" w:rsidP="00A71959">
      <w:pPr>
        <w:spacing w:before="100" w:beforeAutospacing="1" w:after="100" w:afterAutospacing="1" w:line="240" w:lineRule="auto"/>
        <w:rPr>
          <w:rFonts w:ascii="Century Gothic" w:eastAsia="Times New Roman" w:hAnsi="Century Gothic" w:cs="Times New Roman"/>
          <w:sz w:val="28"/>
          <w:szCs w:val="28"/>
          <w:lang w:eastAsia="en-GB"/>
        </w:rPr>
      </w:pPr>
    </w:p>
    <w:p w14:paraId="140D8CDF" w14:textId="77777777" w:rsidR="005E2AB3" w:rsidRDefault="005E2AB3" w:rsidP="00A71959">
      <w:pPr>
        <w:spacing w:before="100" w:beforeAutospacing="1" w:after="100" w:afterAutospacing="1" w:line="240" w:lineRule="auto"/>
        <w:rPr>
          <w:rFonts w:ascii="Century Gothic" w:eastAsia="Times New Roman" w:hAnsi="Century Gothic" w:cs="Times New Roman"/>
          <w:sz w:val="28"/>
          <w:szCs w:val="28"/>
          <w:lang w:eastAsia="en-GB"/>
        </w:rPr>
      </w:pPr>
    </w:p>
    <w:p w14:paraId="0598877E" w14:textId="77777777" w:rsidR="005E2AB3" w:rsidRDefault="005E2AB3" w:rsidP="00A71959">
      <w:pPr>
        <w:spacing w:before="100" w:beforeAutospacing="1" w:after="100" w:afterAutospacing="1" w:line="240" w:lineRule="auto"/>
        <w:rPr>
          <w:rFonts w:ascii="Century Gothic" w:eastAsia="Times New Roman" w:hAnsi="Century Gothic" w:cs="Times New Roman"/>
          <w:sz w:val="28"/>
          <w:szCs w:val="28"/>
          <w:lang w:eastAsia="en-GB"/>
        </w:rPr>
      </w:pPr>
    </w:p>
    <w:p w14:paraId="5EEF6ADC" w14:textId="77777777" w:rsidR="005E2AB3" w:rsidRDefault="005E2AB3" w:rsidP="00A71959">
      <w:pPr>
        <w:spacing w:before="100" w:beforeAutospacing="1" w:after="100" w:afterAutospacing="1" w:line="240" w:lineRule="auto"/>
        <w:rPr>
          <w:rFonts w:ascii="Century Gothic" w:eastAsia="Times New Roman" w:hAnsi="Century Gothic" w:cs="Times New Roman"/>
          <w:sz w:val="28"/>
          <w:szCs w:val="28"/>
          <w:lang w:eastAsia="en-GB"/>
        </w:rPr>
      </w:pPr>
    </w:p>
    <w:p w14:paraId="2C83A9CF" w14:textId="77777777" w:rsidR="005E2AB3" w:rsidRPr="00C1490D" w:rsidRDefault="005E2AB3" w:rsidP="00A71959">
      <w:pPr>
        <w:spacing w:before="100" w:beforeAutospacing="1" w:after="100" w:afterAutospacing="1" w:line="240" w:lineRule="auto"/>
        <w:rPr>
          <w:rFonts w:ascii="Century Gothic" w:eastAsia="Times New Roman" w:hAnsi="Century Gothic" w:cs="Times New Roman"/>
          <w:sz w:val="28"/>
          <w:szCs w:val="28"/>
          <w:lang w:eastAsia="en-GB"/>
        </w:rPr>
      </w:pPr>
    </w:p>
    <w:p w14:paraId="6CC5AC66" w14:textId="0871F885" w:rsidR="00A71959" w:rsidRPr="00A71959" w:rsidRDefault="00A71959" w:rsidP="00A71959">
      <w:p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3.1 Indicators of abuse </w:t>
      </w:r>
    </w:p>
    <w:tbl>
      <w:tblPr>
        <w:tblW w:w="0" w:type="auto"/>
        <w:tblCellMar>
          <w:top w:w="15" w:type="dxa"/>
          <w:left w:w="15" w:type="dxa"/>
          <w:bottom w:w="15" w:type="dxa"/>
          <w:right w:w="15" w:type="dxa"/>
        </w:tblCellMar>
        <w:tblLook w:val="04A0" w:firstRow="1" w:lastRow="0" w:firstColumn="1" w:lastColumn="0" w:noHBand="0" w:noVBand="1"/>
      </w:tblPr>
      <w:tblGrid>
        <w:gridCol w:w="1539"/>
        <w:gridCol w:w="7471"/>
      </w:tblGrid>
      <w:tr w:rsidR="00A71959" w:rsidRPr="00A71959" w14:paraId="17CC4EEF" w14:textId="77777777" w:rsidTr="00A71959">
        <w:tc>
          <w:tcPr>
            <w:tcW w:w="0" w:type="auto"/>
            <w:tcBorders>
              <w:top w:val="single" w:sz="4" w:space="0" w:color="000000"/>
              <w:left w:val="single" w:sz="4" w:space="0" w:color="000000"/>
              <w:bottom w:val="single" w:sz="4" w:space="0" w:color="000000"/>
              <w:right w:val="single" w:sz="4" w:space="0" w:color="000000"/>
            </w:tcBorders>
            <w:vAlign w:val="center"/>
            <w:hideMark/>
          </w:tcPr>
          <w:p w14:paraId="7673A915" w14:textId="79D4D3F1" w:rsidR="00A71959" w:rsidRPr="00A71959" w:rsidRDefault="00A71959" w:rsidP="00A71959">
            <w:pPr>
              <w:spacing w:after="0" w:line="240" w:lineRule="auto"/>
              <w:rPr>
                <w:rFonts w:ascii="Century Gothic" w:eastAsia="Times New Roman" w:hAnsi="Century Gothic" w:cs="Times New Roman"/>
                <w:sz w:val="28"/>
                <w:szCs w:val="28"/>
                <w:lang w:eastAsia="en-GB"/>
              </w:rPr>
            </w:pPr>
            <w:r w:rsidRPr="00C1490D">
              <w:rPr>
                <w:rFonts w:ascii="Century Gothic" w:eastAsia="Times New Roman" w:hAnsi="Century Gothic" w:cs="Times New Roman"/>
                <w:noProof/>
                <w:sz w:val="28"/>
                <w:szCs w:val="28"/>
                <w:lang w:eastAsia="en-GB"/>
              </w:rPr>
              <w:drawing>
                <wp:inline distT="0" distB="0" distL="0" distR="0" wp14:anchorId="28116C76" wp14:editId="16C760AF">
                  <wp:extent cx="12700" cy="12700"/>
                  <wp:effectExtent l="0" t="0" r="0" b="0"/>
                  <wp:docPr id="19" name="Picture 19" descr="age3image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ge3image19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4E2A7759" w14:textId="77777777" w:rsidR="00A71959" w:rsidRPr="00A71959" w:rsidRDefault="00A71959" w:rsidP="00A71959">
            <w:p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Physical abuse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C252369" w14:textId="6CA05F1B" w:rsidR="00A71959" w:rsidRPr="005E2AB3" w:rsidRDefault="00A71959" w:rsidP="005E2AB3">
            <w:pPr>
              <w:spacing w:after="0" w:line="240" w:lineRule="auto"/>
              <w:rPr>
                <w:rFonts w:ascii="Century Gothic" w:eastAsia="Times New Roman" w:hAnsi="Century Gothic" w:cs="Times New Roman"/>
                <w:sz w:val="28"/>
                <w:szCs w:val="28"/>
                <w:lang w:eastAsia="en-GB"/>
              </w:rPr>
            </w:pPr>
            <w:r w:rsidRPr="00C1490D">
              <w:rPr>
                <w:rFonts w:ascii="Century Gothic" w:eastAsia="Times New Roman" w:hAnsi="Century Gothic" w:cs="Times New Roman"/>
                <w:noProof/>
                <w:sz w:val="28"/>
                <w:szCs w:val="28"/>
                <w:lang w:eastAsia="en-GB"/>
              </w:rPr>
              <w:drawing>
                <wp:inline distT="0" distB="0" distL="0" distR="0" wp14:anchorId="3F7AA3E3" wp14:editId="3F5FA7BF">
                  <wp:extent cx="12700" cy="12700"/>
                  <wp:effectExtent l="0" t="0" r="0" b="0"/>
                  <wp:docPr id="18" name="Picture 18" descr="age3image3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age3image36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71959">
              <w:rPr>
                <w:rFonts w:ascii="Century Gothic" w:hAnsi="Century Gothic" w:cs="Times New Roman"/>
                <w:sz w:val="28"/>
                <w:szCs w:val="28"/>
                <w:lang w:eastAsia="en-GB"/>
              </w:rPr>
              <w:t>Th</w:t>
            </w:r>
            <w:r w:rsidR="005E2AB3">
              <w:rPr>
                <w:rFonts w:ascii="Century Gothic" w:hAnsi="Century Gothic" w:cs="Times New Roman"/>
                <w:sz w:val="28"/>
                <w:szCs w:val="28"/>
                <w:lang w:eastAsia="en-GB"/>
              </w:rPr>
              <w:t>i</w:t>
            </w:r>
            <w:r w:rsidRPr="00A71959">
              <w:rPr>
                <w:rFonts w:ascii="Century Gothic" w:hAnsi="Century Gothic" w:cs="Times New Roman"/>
                <w:sz w:val="28"/>
                <w:szCs w:val="28"/>
                <w:lang w:eastAsia="en-GB"/>
              </w:rPr>
              <w:t xml:space="preserve">s can involve hitting, shaking, throwing, poisoning, punching, kicking, scalding, burning, drowning and suffocating. It can also result when a parent or carer deliberately causes the ill health of a child in order to seek attention through fabricated or induced illness. This was previously known as Munchausen’s Syndrome by Proxy. </w:t>
            </w:r>
          </w:p>
        </w:tc>
      </w:tr>
      <w:tr w:rsidR="00A71959" w:rsidRPr="00A71959" w14:paraId="45F82216" w14:textId="77777777" w:rsidTr="00A71959">
        <w:tc>
          <w:tcPr>
            <w:tcW w:w="0" w:type="auto"/>
            <w:tcBorders>
              <w:top w:val="single" w:sz="4" w:space="0" w:color="000000"/>
              <w:left w:val="single" w:sz="4" w:space="0" w:color="000000"/>
              <w:bottom w:val="single" w:sz="4" w:space="0" w:color="000000"/>
              <w:right w:val="single" w:sz="4" w:space="0" w:color="000000"/>
            </w:tcBorders>
            <w:vAlign w:val="center"/>
            <w:hideMark/>
          </w:tcPr>
          <w:p w14:paraId="13FCEDDC" w14:textId="77777777" w:rsidR="00A71959" w:rsidRPr="00A71959" w:rsidRDefault="00A71959" w:rsidP="00A71959">
            <w:p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Emotional abuse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93DCBE3" w14:textId="77777777" w:rsidR="00A71959" w:rsidRPr="00A71959" w:rsidRDefault="00A71959" w:rsidP="00A71959">
            <w:p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This is where a child’s need for love, security, recognition and praise is not met. It may involve seeing or hearing the ill-treatment of someone else such as in Domestic Violence or Domestic Abuse. A parent, carer or authority figure is considered emotionally abusive when they are consistently hostile, rejecting, threatening or undermining toward a child or other family member. It can also occur when children are prevented from having social contact with others or if inappropriate expectations are placed upon them. Symptoms that indicate emotional abuse include: </w:t>
            </w:r>
          </w:p>
          <w:p w14:paraId="02C3C1CC" w14:textId="77777777" w:rsidR="00A71959" w:rsidRPr="00A71959" w:rsidRDefault="00A71959" w:rsidP="00A71959">
            <w:pPr>
              <w:numPr>
                <w:ilvl w:val="0"/>
                <w:numId w:val="12"/>
              </w:num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excessively clingy or attention seeking. </w:t>
            </w:r>
          </w:p>
          <w:p w14:paraId="2AEE6C07" w14:textId="77777777" w:rsidR="00A71959" w:rsidRPr="00A71959" w:rsidRDefault="00A71959" w:rsidP="00A71959">
            <w:pPr>
              <w:numPr>
                <w:ilvl w:val="0"/>
                <w:numId w:val="12"/>
              </w:num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very low self-esteem or excessive self-criticism. </w:t>
            </w:r>
          </w:p>
          <w:p w14:paraId="17B315E0" w14:textId="77777777" w:rsidR="00A71959" w:rsidRPr="00A71959" w:rsidRDefault="00A71959" w:rsidP="00A71959">
            <w:pPr>
              <w:numPr>
                <w:ilvl w:val="0"/>
                <w:numId w:val="12"/>
              </w:num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withdrawn behaviour or fearfulness. </w:t>
            </w:r>
          </w:p>
          <w:p w14:paraId="4C5AE7E0" w14:textId="77777777" w:rsidR="00A71959" w:rsidRPr="00A71959" w:rsidRDefault="00A71959" w:rsidP="00A71959">
            <w:pPr>
              <w:numPr>
                <w:ilvl w:val="0"/>
                <w:numId w:val="12"/>
              </w:num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lack of appropriate boundaries with strangers; too eager to please. </w:t>
            </w:r>
          </w:p>
          <w:p w14:paraId="567E4A60" w14:textId="77777777" w:rsidR="00A71959" w:rsidRPr="00A71959" w:rsidRDefault="00A71959" w:rsidP="00A71959">
            <w:pPr>
              <w:numPr>
                <w:ilvl w:val="0"/>
                <w:numId w:val="12"/>
              </w:num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eating disorders or self-harm. </w:t>
            </w:r>
          </w:p>
        </w:tc>
      </w:tr>
      <w:tr w:rsidR="00A71959" w:rsidRPr="00A71959" w14:paraId="6BFA8B36" w14:textId="77777777" w:rsidTr="00A71959">
        <w:tc>
          <w:tcPr>
            <w:tcW w:w="0" w:type="auto"/>
            <w:tcBorders>
              <w:top w:val="single" w:sz="4" w:space="0" w:color="000000"/>
              <w:left w:val="single" w:sz="4" w:space="0" w:color="000000"/>
              <w:bottom w:val="single" w:sz="4" w:space="0" w:color="000000"/>
              <w:right w:val="single" w:sz="4" w:space="0" w:color="000000"/>
            </w:tcBorders>
            <w:vAlign w:val="center"/>
            <w:hideMark/>
          </w:tcPr>
          <w:p w14:paraId="5B407E55" w14:textId="1BDA087A" w:rsidR="00A71959" w:rsidRPr="00A71959" w:rsidRDefault="00A71959" w:rsidP="00A71959">
            <w:pPr>
              <w:spacing w:after="0" w:line="240" w:lineRule="auto"/>
              <w:rPr>
                <w:rFonts w:ascii="Century Gothic" w:eastAsia="Times New Roman" w:hAnsi="Century Gothic" w:cs="Times New Roman"/>
                <w:sz w:val="28"/>
                <w:szCs w:val="28"/>
                <w:lang w:eastAsia="en-GB"/>
              </w:rPr>
            </w:pPr>
            <w:r w:rsidRPr="00C1490D">
              <w:rPr>
                <w:rFonts w:ascii="Century Gothic" w:eastAsia="Times New Roman" w:hAnsi="Century Gothic" w:cs="Times New Roman"/>
                <w:noProof/>
                <w:sz w:val="28"/>
                <w:szCs w:val="28"/>
                <w:lang w:eastAsia="en-GB"/>
              </w:rPr>
              <w:drawing>
                <wp:inline distT="0" distB="0" distL="0" distR="0" wp14:anchorId="5EEE1E12" wp14:editId="431F1E4B">
                  <wp:extent cx="12700" cy="12700"/>
                  <wp:effectExtent l="0" t="0" r="0" b="0"/>
                  <wp:docPr id="17" name="Picture 17" descr="age3image16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age3image161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43B62A3" w14:textId="77777777" w:rsidR="00A71959" w:rsidRPr="00A71959" w:rsidRDefault="00A71959" w:rsidP="00A71959">
            <w:p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Sexual abuse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E6DEB5" w14:textId="75CBFB47" w:rsidR="001534BA" w:rsidRPr="001501FD" w:rsidRDefault="00A71959" w:rsidP="001501FD">
            <w:pPr>
              <w:spacing w:after="0" w:line="240" w:lineRule="auto"/>
              <w:rPr>
                <w:rFonts w:ascii="Century Gothic" w:eastAsia="Times New Roman" w:hAnsi="Century Gothic" w:cs="Times New Roman"/>
                <w:sz w:val="28"/>
                <w:szCs w:val="28"/>
                <w:lang w:eastAsia="en-GB"/>
              </w:rPr>
            </w:pPr>
            <w:r w:rsidRPr="00C1490D">
              <w:rPr>
                <w:rFonts w:ascii="Century Gothic" w:eastAsia="Times New Roman" w:hAnsi="Century Gothic" w:cs="Times New Roman"/>
                <w:noProof/>
                <w:sz w:val="28"/>
                <w:szCs w:val="28"/>
                <w:lang w:eastAsia="en-GB"/>
              </w:rPr>
              <w:drawing>
                <wp:inline distT="0" distB="0" distL="0" distR="0" wp14:anchorId="700473E0" wp14:editId="71499F5C">
                  <wp:extent cx="12700" cy="12700"/>
                  <wp:effectExtent l="0" t="0" r="0" b="0"/>
                  <wp:docPr id="16" name="Picture 16" descr="age3image17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ge3image174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71959">
              <w:rPr>
                <w:rFonts w:ascii="Century Gothic" w:hAnsi="Century Gothic" w:cs="Times New Roman"/>
                <w:sz w:val="28"/>
                <w:szCs w:val="28"/>
                <w:lang w:eastAsia="en-GB"/>
              </w:rPr>
              <w:t xml:space="preserve">Sexual abuse involves forcing or enticing a child or young person to take part in sexual activities, whether or not the child is aware of what is happening. This may include physical contact both penetrative and non-penetrative, or viewing pornographic material including through the use of the internet. Indicators of sexual abuse include: allegations or disclosures, genital soreness, injuries or disclosure, sexually transmitted diseases, inappropriate sexualized behaviour including words, play or drawing. </w:t>
            </w:r>
          </w:p>
        </w:tc>
      </w:tr>
      <w:tr w:rsidR="00A71959" w:rsidRPr="00A71959" w14:paraId="00E3F79C" w14:textId="77777777" w:rsidTr="00A71959">
        <w:tc>
          <w:tcPr>
            <w:tcW w:w="0" w:type="auto"/>
            <w:tcBorders>
              <w:top w:val="single" w:sz="4" w:space="0" w:color="000000"/>
              <w:left w:val="single" w:sz="4" w:space="0" w:color="000000"/>
              <w:bottom w:val="single" w:sz="4" w:space="0" w:color="000000"/>
              <w:right w:val="single" w:sz="4" w:space="0" w:color="000000"/>
            </w:tcBorders>
            <w:vAlign w:val="center"/>
            <w:hideMark/>
          </w:tcPr>
          <w:p w14:paraId="05BB7F12" w14:textId="62151913" w:rsidR="00A71959" w:rsidRPr="00A71959" w:rsidRDefault="00A71959" w:rsidP="00A71959">
            <w:pPr>
              <w:spacing w:after="0" w:line="240" w:lineRule="auto"/>
              <w:rPr>
                <w:rFonts w:ascii="Century Gothic" w:eastAsia="Times New Roman" w:hAnsi="Century Gothic" w:cs="Times New Roman"/>
                <w:sz w:val="28"/>
                <w:szCs w:val="28"/>
                <w:lang w:eastAsia="en-GB"/>
              </w:rPr>
            </w:pPr>
            <w:r w:rsidRPr="00C1490D">
              <w:rPr>
                <w:rFonts w:ascii="Century Gothic" w:eastAsia="Times New Roman" w:hAnsi="Century Gothic" w:cs="Times New Roman"/>
                <w:noProof/>
                <w:sz w:val="28"/>
                <w:szCs w:val="28"/>
                <w:lang w:eastAsia="en-GB"/>
              </w:rPr>
              <w:drawing>
                <wp:inline distT="0" distB="0" distL="0" distR="0" wp14:anchorId="75DE4252" wp14:editId="4C5488E8">
                  <wp:extent cx="12700" cy="12700"/>
                  <wp:effectExtent l="0" t="0" r="0" b="0"/>
                  <wp:docPr id="15" name="Picture 15" descr="age3image2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age3image221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506911C" w14:textId="77777777" w:rsidR="00A71959" w:rsidRPr="00A71959" w:rsidRDefault="00A71959" w:rsidP="00A71959">
            <w:p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Neglect </w:t>
            </w:r>
          </w:p>
          <w:p w14:paraId="67F9A228" w14:textId="05F2BF9B" w:rsidR="00A71959" w:rsidRPr="00A71959" w:rsidRDefault="00A71959" w:rsidP="00A71959">
            <w:pPr>
              <w:spacing w:after="0" w:line="240" w:lineRule="auto"/>
              <w:rPr>
                <w:rFonts w:ascii="Century Gothic" w:eastAsia="Times New Roman" w:hAnsi="Century Gothic" w:cs="Times New Roman"/>
                <w:sz w:val="28"/>
                <w:szCs w:val="28"/>
                <w:lang w:eastAsia="en-GB"/>
              </w:rPr>
            </w:pPr>
            <w:r w:rsidRPr="00C1490D">
              <w:rPr>
                <w:rFonts w:ascii="Century Gothic" w:eastAsia="Times New Roman" w:hAnsi="Century Gothic" w:cs="Times New Roman"/>
                <w:noProof/>
                <w:sz w:val="28"/>
                <w:szCs w:val="28"/>
                <w:lang w:eastAsia="en-GB"/>
              </w:rPr>
              <w:drawing>
                <wp:inline distT="0" distB="0" distL="0" distR="0" wp14:anchorId="6AA33DFF" wp14:editId="29DFB36A">
                  <wp:extent cx="12700" cy="12700"/>
                  <wp:effectExtent l="0" t="0" r="0" b="0"/>
                  <wp:docPr id="14" name="Picture 14" descr="age3image23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ge3image236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ECEC134" w14:textId="569D742F" w:rsidR="00A71959" w:rsidRPr="00A71959" w:rsidRDefault="00A71959" w:rsidP="00A71959">
            <w:pPr>
              <w:spacing w:after="0" w:line="240" w:lineRule="auto"/>
              <w:rPr>
                <w:rFonts w:ascii="Century Gothic" w:eastAsia="Times New Roman" w:hAnsi="Century Gothic" w:cs="Times New Roman"/>
                <w:sz w:val="28"/>
                <w:szCs w:val="28"/>
                <w:lang w:eastAsia="en-GB"/>
              </w:rPr>
            </w:pPr>
            <w:r w:rsidRPr="00C1490D">
              <w:rPr>
                <w:rFonts w:ascii="Century Gothic" w:eastAsia="Times New Roman" w:hAnsi="Century Gothic" w:cs="Times New Roman"/>
                <w:noProof/>
                <w:sz w:val="28"/>
                <w:szCs w:val="28"/>
                <w:lang w:eastAsia="en-GB"/>
              </w:rPr>
              <w:drawing>
                <wp:inline distT="0" distB="0" distL="0" distR="0" wp14:anchorId="138E435F" wp14:editId="01A29E3E">
                  <wp:extent cx="12700" cy="12700"/>
                  <wp:effectExtent l="0" t="0" r="0" b="0"/>
                  <wp:docPr id="13" name="Picture 13" descr="age3image24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ge3image241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CD6DE95" w14:textId="77777777" w:rsidR="00A71959" w:rsidRPr="00A71959" w:rsidRDefault="00A71959" w:rsidP="00A71959">
            <w:p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Neglect is the persistent failure to meet a child’s basic physical and/or psychological needs which can significantly harm their health and development. Neglect can include inadequate supervision (being left alone for long periods of time), lack of stimulation, social contact or education, lack of appropriate food, shelter, appropriate clothing for conditions and medical attention and treatment when necessary. </w:t>
            </w:r>
          </w:p>
          <w:p w14:paraId="2A25A2D1" w14:textId="5510FC80" w:rsidR="00A71959" w:rsidRPr="00A71959" w:rsidRDefault="00A71959" w:rsidP="00A71959">
            <w:pPr>
              <w:spacing w:after="0" w:line="240" w:lineRule="auto"/>
              <w:rPr>
                <w:rFonts w:ascii="Century Gothic" w:eastAsia="Times New Roman" w:hAnsi="Century Gothic" w:cs="Times New Roman"/>
                <w:sz w:val="28"/>
                <w:szCs w:val="28"/>
                <w:lang w:eastAsia="en-GB"/>
              </w:rPr>
            </w:pPr>
            <w:r w:rsidRPr="00C1490D">
              <w:rPr>
                <w:rFonts w:ascii="Century Gothic" w:eastAsia="Times New Roman" w:hAnsi="Century Gothic" w:cs="Times New Roman"/>
                <w:noProof/>
                <w:sz w:val="28"/>
                <w:szCs w:val="28"/>
                <w:lang w:eastAsia="en-GB"/>
              </w:rPr>
              <w:drawing>
                <wp:inline distT="0" distB="0" distL="0" distR="0" wp14:anchorId="53BB3DEC" wp14:editId="05F9A3E3">
                  <wp:extent cx="12700" cy="12700"/>
                  <wp:effectExtent l="0" t="0" r="0" b="0"/>
                  <wp:docPr id="12" name="Picture 12" descr="age3image27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age3image278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bl>
    <w:p w14:paraId="449EBA51" w14:textId="77777777" w:rsidR="00A71959" w:rsidRPr="00A71959" w:rsidRDefault="00A71959" w:rsidP="00A71959">
      <w:p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3.2 What to do if you are concerned</w:t>
      </w:r>
      <w:r w:rsidRPr="00A71959">
        <w:rPr>
          <w:rFonts w:ascii="Century Gothic" w:hAnsi="Century Gothic" w:cs="Times New Roman"/>
          <w:sz w:val="28"/>
          <w:szCs w:val="28"/>
          <w:lang w:eastAsia="en-GB"/>
        </w:rPr>
        <w:br/>
        <w:t xml:space="preserve">If a child makes an allegation or disclosure of abuse against an adult or other child or young person, </w:t>
      </w:r>
    </w:p>
    <w:p w14:paraId="3047AB30" w14:textId="510E05E6" w:rsidR="00A71959" w:rsidRPr="00A71959" w:rsidRDefault="0045749C" w:rsidP="00A71959">
      <w:p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I</w:t>
      </w:r>
      <w:r w:rsidR="00A71959" w:rsidRPr="00A71959">
        <w:rPr>
          <w:rFonts w:ascii="Century Gothic" w:hAnsi="Century Gothic" w:cs="Times New Roman"/>
          <w:sz w:val="28"/>
          <w:szCs w:val="28"/>
          <w:lang w:eastAsia="en-GB"/>
        </w:rPr>
        <w:t>t is important that you:</w:t>
      </w:r>
      <w:r w:rsidR="00A71959" w:rsidRPr="00A71959">
        <w:rPr>
          <w:rFonts w:ascii="Century Gothic" w:hAnsi="Century Gothic" w:cs="Times New Roman"/>
          <w:sz w:val="28"/>
          <w:szCs w:val="28"/>
          <w:lang w:eastAsia="en-GB"/>
        </w:rPr>
        <w:br/>
      </w:r>
      <w:r w:rsidR="001534BA" w:rsidRPr="00C1490D">
        <w:rPr>
          <w:rFonts w:ascii="Century Gothic" w:hAnsi="Century Gothic" w:cs="Times New Roman"/>
          <w:sz w:val="28"/>
          <w:szCs w:val="28"/>
          <w:lang w:eastAsia="en-GB"/>
        </w:rPr>
        <w:t xml:space="preserve">1-  stay calm and listen carefully, </w:t>
      </w:r>
      <w:r w:rsidR="00A71959" w:rsidRPr="00A71959">
        <w:rPr>
          <w:rFonts w:ascii="Century Gothic" w:hAnsi="Century Gothic" w:cs="Times New Roman"/>
          <w:sz w:val="28"/>
          <w:szCs w:val="28"/>
          <w:lang w:eastAsia="en-GB"/>
        </w:rPr>
        <w:t>reassure them that they have done the right thing in tel</w:t>
      </w:r>
      <w:r w:rsidR="001534BA" w:rsidRPr="00C1490D">
        <w:rPr>
          <w:rFonts w:ascii="Century Gothic" w:hAnsi="Century Gothic" w:cs="Times New Roman"/>
          <w:sz w:val="28"/>
          <w:szCs w:val="28"/>
          <w:lang w:eastAsia="en-GB"/>
        </w:rPr>
        <w:t xml:space="preserve">ling you do not </w:t>
      </w:r>
      <w:r w:rsidR="00A71959" w:rsidRPr="00A71959">
        <w:rPr>
          <w:rFonts w:ascii="Century Gothic" w:hAnsi="Century Gothic" w:cs="Times New Roman"/>
          <w:sz w:val="28"/>
          <w:szCs w:val="28"/>
          <w:lang w:eastAsia="en-GB"/>
        </w:rPr>
        <w:t>investigate or ask leading questions</w:t>
      </w:r>
      <w:r w:rsidR="001534BA" w:rsidRPr="00C1490D">
        <w:rPr>
          <w:rFonts w:ascii="Century Gothic" w:hAnsi="Century Gothic" w:cs="Times New Roman"/>
          <w:sz w:val="28"/>
          <w:szCs w:val="28"/>
          <w:lang w:eastAsia="en-GB"/>
        </w:rPr>
        <w:t>.</w:t>
      </w:r>
      <w:r w:rsidR="001534BA" w:rsidRPr="00C1490D">
        <w:rPr>
          <w:rFonts w:ascii="Century Gothic" w:hAnsi="Century Gothic" w:cs="Times New Roman"/>
          <w:sz w:val="28"/>
          <w:szCs w:val="28"/>
          <w:lang w:eastAsia="en-GB"/>
        </w:rPr>
        <w:br/>
        <w:t>2- L</w:t>
      </w:r>
      <w:r w:rsidR="00A71959" w:rsidRPr="00A71959">
        <w:rPr>
          <w:rFonts w:ascii="Century Gothic" w:hAnsi="Century Gothic" w:cs="Times New Roman"/>
          <w:sz w:val="28"/>
          <w:szCs w:val="28"/>
          <w:lang w:eastAsia="en-GB"/>
        </w:rPr>
        <w:t>et them know that you</w:t>
      </w:r>
      <w:r w:rsidR="001534BA" w:rsidRPr="00C1490D">
        <w:rPr>
          <w:rFonts w:ascii="Century Gothic" w:hAnsi="Century Gothic" w:cs="Times New Roman"/>
          <w:sz w:val="28"/>
          <w:szCs w:val="28"/>
          <w:lang w:eastAsia="en-GB"/>
        </w:rPr>
        <w:t xml:space="preserve"> will need to tell someone else, </w:t>
      </w:r>
      <w:r w:rsidR="00A71959" w:rsidRPr="00A71959">
        <w:rPr>
          <w:rFonts w:ascii="Century Gothic" w:hAnsi="Century Gothic" w:cs="Times New Roman"/>
          <w:sz w:val="28"/>
          <w:szCs w:val="28"/>
          <w:lang w:eastAsia="en-GB"/>
        </w:rPr>
        <w:t>do not promise to keep wh</w:t>
      </w:r>
      <w:r w:rsidR="001534BA" w:rsidRPr="00C1490D">
        <w:rPr>
          <w:rFonts w:ascii="Century Gothic" w:hAnsi="Century Gothic" w:cs="Times New Roman"/>
          <w:sz w:val="28"/>
          <w:szCs w:val="28"/>
          <w:lang w:eastAsia="en-GB"/>
        </w:rPr>
        <w:t>at they have told you a secret</w:t>
      </w:r>
      <w:r w:rsidR="00FF6427">
        <w:rPr>
          <w:rFonts w:ascii="Century Gothic" w:hAnsi="Century Gothic" w:cs="Times New Roman"/>
          <w:sz w:val="28"/>
          <w:szCs w:val="28"/>
          <w:lang w:eastAsia="en-GB"/>
        </w:rPr>
        <w:t>.</w:t>
      </w:r>
      <w:r w:rsidR="001534BA" w:rsidRPr="00C1490D">
        <w:rPr>
          <w:rFonts w:ascii="Century Gothic" w:hAnsi="Century Gothic" w:cs="Times New Roman"/>
          <w:sz w:val="28"/>
          <w:szCs w:val="28"/>
          <w:lang w:eastAsia="en-GB"/>
        </w:rPr>
        <w:br/>
        <w:t>3- I</w:t>
      </w:r>
      <w:r w:rsidR="00A71959" w:rsidRPr="00A71959">
        <w:rPr>
          <w:rFonts w:ascii="Century Gothic" w:hAnsi="Century Gothic" w:cs="Times New Roman"/>
          <w:sz w:val="28"/>
          <w:szCs w:val="28"/>
          <w:lang w:eastAsia="en-GB"/>
        </w:rPr>
        <w:t>nform the</w:t>
      </w:r>
      <w:r w:rsidR="00FF6427" w:rsidRPr="00A71959">
        <w:rPr>
          <w:rFonts w:ascii="Century Gothic" w:hAnsi="Century Gothic" w:cs="Times New Roman"/>
          <w:sz w:val="28"/>
          <w:szCs w:val="28"/>
          <w:lang w:eastAsia="en-GB"/>
        </w:rPr>
        <w:t xml:space="preserve"> </w:t>
      </w:r>
      <w:r w:rsidR="00FF6427">
        <w:rPr>
          <w:rFonts w:ascii="Century Gothic" w:hAnsi="Century Gothic" w:cs="Times New Roman"/>
          <w:sz w:val="28"/>
          <w:szCs w:val="28"/>
          <w:lang w:eastAsia="en-GB"/>
        </w:rPr>
        <w:t>Designated Safeguarding lead</w:t>
      </w:r>
      <w:r w:rsidR="00A71959" w:rsidRPr="00A71959">
        <w:rPr>
          <w:rFonts w:ascii="Century Gothic" w:hAnsi="Century Gothic" w:cs="Times New Roman"/>
          <w:sz w:val="28"/>
          <w:szCs w:val="28"/>
          <w:lang w:eastAsia="en-GB"/>
        </w:rPr>
        <w:t xml:space="preserve"> </w:t>
      </w:r>
      <w:r w:rsidR="00FF6427">
        <w:rPr>
          <w:rFonts w:ascii="Century Gothic" w:hAnsi="Century Gothic" w:cs="Times New Roman"/>
          <w:sz w:val="28"/>
          <w:szCs w:val="28"/>
          <w:lang w:eastAsia="en-GB"/>
        </w:rPr>
        <w:t>immediately.</w:t>
      </w:r>
      <w:r w:rsidR="001534BA" w:rsidRPr="00C1490D">
        <w:rPr>
          <w:rFonts w:ascii="Century Gothic" w:hAnsi="Century Gothic" w:cs="Times New Roman"/>
          <w:sz w:val="28"/>
          <w:szCs w:val="28"/>
          <w:lang w:eastAsia="en-GB"/>
        </w:rPr>
        <w:br/>
        <w:t>4- M</w:t>
      </w:r>
      <w:r w:rsidR="00A71959" w:rsidRPr="00A71959">
        <w:rPr>
          <w:rFonts w:ascii="Century Gothic" w:hAnsi="Century Gothic" w:cs="Times New Roman"/>
          <w:sz w:val="28"/>
          <w:szCs w:val="28"/>
          <w:lang w:eastAsia="en-GB"/>
        </w:rPr>
        <w:t>ake a written record of the allegation, disclosure or incident which you must sign, date and record your position using the Safeguarding Report Form</w:t>
      </w:r>
      <w:r w:rsidR="00810C87">
        <w:rPr>
          <w:rFonts w:ascii="Century Gothic" w:hAnsi="Century Gothic" w:cs="Times New Roman"/>
          <w:sz w:val="28"/>
          <w:szCs w:val="28"/>
          <w:lang w:eastAsia="en-GB"/>
        </w:rPr>
        <w:t xml:space="preserve"> </w:t>
      </w:r>
      <w:r w:rsidR="00F749A3">
        <w:rPr>
          <w:rFonts w:ascii="Century Gothic" w:hAnsi="Century Gothic" w:cs="Times New Roman"/>
          <w:sz w:val="28"/>
          <w:szCs w:val="28"/>
          <w:lang w:eastAsia="en-GB"/>
        </w:rPr>
        <w:t>, A photo of this form is to be stored on the child’s f</w:t>
      </w:r>
      <w:r w:rsidR="00A24FDE">
        <w:rPr>
          <w:rFonts w:ascii="Century Gothic" w:hAnsi="Century Gothic" w:cs="Times New Roman"/>
          <w:sz w:val="28"/>
          <w:szCs w:val="28"/>
          <w:lang w:eastAsia="en-GB"/>
        </w:rPr>
        <w:t>iles</w:t>
      </w:r>
      <w:r w:rsidR="00F749A3">
        <w:rPr>
          <w:rFonts w:ascii="Century Gothic" w:hAnsi="Century Gothic" w:cs="Times New Roman"/>
          <w:sz w:val="28"/>
          <w:szCs w:val="28"/>
          <w:lang w:eastAsia="en-GB"/>
        </w:rPr>
        <w:t xml:space="preserve">. </w:t>
      </w:r>
    </w:p>
    <w:p w14:paraId="4FE4F89A" w14:textId="39975151" w:rsidR="00A71959" w:rsidRDefault="00A71959" w:rsidP="001534BA">
      <w:p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If you are concerned that a member of staff or adult in a position of trust poses a danger to a child or young person or that they might be abusing a child or young person you should report your concerns to the</w:t>
      </w:r>
      <w:r w:rsidR="007D6D5E" w:rsidRPr="00A71959">
        <w:rPr>
          <w:rFonts w:ascii="Century Gothic" w:hAnsi="Century Gothic" w:cs="Times New Roman"/>
          <w:sz w:val="28"/>
          <w:szCs w:val="28"/>
          <w:lang w:eastAsia="en-GB"/>
        </w:rPr>
        <w:t xml:space="preserve"> </w:t>
      </w:r>
      <w:r w:rsidR="007D6D5E">
        <w:rPr>
          <w:rFonts w:ascii="Century Gothic" w:hAnsi="Century Gothic" w:cs="Times New Roman"/>
          <w:sz w:val="28"/>
          <w:szCs w:val="28"/>
          <w:lang w:eastAsia="en-GB"/>
        </w:rPr>
        <w:t>Designated Safeguarding lead</w:t>
      </w:r>
      <w:r w:rsidR="00A24FDE">
        <w:rPr>
          <w:rFonts w:ascii="Century Gothic" w:hAnsi="Century Gothic" w:cs="Times New Roman"/>
          <w:sz w:val="28"/>
          <w:szCs w:val="28"/>
          <w:lang w:eastAsia="en-GB"/>
        </w:rPr>
        <w:t xml:space="preserve"> immediately</w:t>
      </w:r>
      <w:r w:rsidR="00CB06B0">
        <w:rPr>
          <w:rFonts w:ascii="Century Gothic" w:hAnsi="Century Gothic" w:cs="Times New Roman"/>
          <w:sz w:val="28"/>
          <w:szCs w:val="28"/>
          <w:lang w:eastAsia="en-GB"/>
        </w:rPr>
        <w:t>.</w:t>
      </w:r>
      <w:r w:rsidRPr="00A71959">
        <w:rPr>
          <w:rFonts w:ascii="Century Gothic" w:hAnsi="Century Gothic" w:cs="Times New Roman"/>
          <w:sz w:val="28"/>
          <w:szCs w:val="28"/>
          <w:lang w:eastAsia="en-GB"/>
        </w:rPr>
        <w:t xml:space="preserve"> </w:t>
      </w:r>
    </w:p>
    <w:p w14:paraId="3B9F312F" w14:textId="77777777" w:rsidR="00A2437E" w:rsidRDefault="00A2437E" w:rsidP="001534BA">
      <w:pPr>
        <w:spacing w:before="100" w:beforeAutospacing="1" w:after="100" w:afterAutospacing="1" w:line="240" w:lineRule="auto"/>
        <w:rPr>
          <w:rFonts w:ascii="Century Gothic" w:hAnsi="Century Gothic" w:cs="Times New Roman"/>
          <w:sz w:val="28"/>
          <w:szCs w:val="28"/>
          <w:lang w:eastAsia="en-GB"/>
        </w:rPr>
      </w:pPr>
    </w:p>
    <w:p w14:paraId="16BC180D" w14:textId="77777777" w:rsidR="00A05A2B" w:rsidRDefault="00A05A2B" w:rsidP="001534BA">
      <w:pPr>
        <w:spacing w:before="100" w:beforeAutospacing="1" w:after="100" w:afterAutospacing="1" w:line="240" w:lineRule="auto"/>
        <w:rPr>
          <w:rFonts w:ascii="Century Gothic" w:hAnsi="Century Gothic" w:cs="Times New Roman"/>
          <w:sz w:val="28"/>
          <w:szCs w:val="28"/>
          <w:lang w:eastAsia="en-GB"/>
        </w:rPr>
      </w:pPr>
    </w:p>
    <w:p w14:paraId="3F1D91E9" w14:textId="77777777" w:rsidR="00A05A2B" w:rsidRDefault="00A05A2B" w:rsidP="001534BA">
      <w:pPr>
        <w:spacing w:before="100" w:beforeAutospacing="1" w:after="100" w:afterAutospacing="1" w:line="240" w:lineRule="auto"/>
        <w:rPr>
          <w:rFonts w:ascii="Century Gothic" w:hAnsi="Century Gothic" w:cs="Times New Roman"/>
          <w:sz w:val="28"/>
          <w:szCs w:val="28"/>
          <w:lang w:eastAsia="en-GB"/>
        </w:rPr>
      </w:pPr>
    </w:p>
    <w:p w14:paraId="23095CE7" w14:textId="77777777" w:rsidR="00A05A2B" w:rsidRPr="00A71959" w:rsidRDefault="00A05A2B" w:rsidP="001534BA">
      <w:pPr>
        <w:spacing w:before="100" w:beforeAutospacing="1" w:after="100" w:afterAutospacing="1" w:line="240" w:lineRule="auto"/>
        <w:rPr>
          <w:rFonts w:ascii="Century Gothic" w:hAnsi="Century Gothic" w:cs="Times New Roman"/>
          <w:sz w:val="28"/>
          <w:szCs w:val="28"/>
          <w:lang w:eastAsia="en-GB"/>
        </w:rPr>
      </w:pPr>
    </w:p>
    <w:p w14:paraId="46AA8E17" w14:textId="77777777" w:rsidR="00A71959" w:rsidRPr="00A71959" w:rsidRDefault="00A71959" w:rsidP="00CA4201">
      <w:pPr>
        <w:spacing w:before="100" w:beforeAutospacing="1" w:after="100" w:afterAutospacing="1" w:line="240" w:lineRule="auto"/>
        <w:outlineLvl w:val="0"/>
        <w:rPr>
          <w:rFonts w:ascii="Century Gothic" w:hAnsi="Century Gothic" w:cs="Times New Roman"/>
          <w:sz w:val="28"/>
          <w:szCs w:val="28"/>
          <w:lang w:eastAsia="en-GB"/>
        </w:rPr>
      </w:pPr>
      <w:r w:rsidRPr="00A71959">
        <w:rPr>
          <w:rFonts w:ascii="Century Gothic" w:hAnsi="Century Gothic" w:cs="Times New Roman"/>
          <w:b/>
          <w:bCs/>
          <w:sz w:val="28"/>
          <w:szCs w:val="28"/>
          <w:lang w:eastAsia="en-GB"/>
        </w:rPr>
        <w:t xml:space="preserve">4. Safeguarding disabled children </w:t>
      </w:r>
    </w:p>
    <w:p w14:paraId="1819DE27" w14:textId="77777777" w:rsidR="00A71959" w:rsidRPr="00A71959" w:rsidRDefault="00A71959" w:rsidP="00A71959">
      <w:p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Disabled children have exactly the same human rights to be safe from abuse and neglect and to be protected from harm as non-disabled children. Disabled children do however require additional action. This is because they experience greater risks and </w:t>
      </w:r>
      <w:r w:rsidRPr="00A71959">
        <w:rPr>
          <w:rFonts w:ascii="Century Gothic" w:hAnsi="Century Gothic" w:cs="Times New Roman"/>
          <w:i/>
          <w:iCs/>
          <w:sz w:val="28"/>
          <w:szCs w:val="28"/>
          <w:lang w:eastAsia="en-GB"/>
        </w:rPr>
        <w:t xml:space="preserve">‘created vulnerability’ </w:t>
      </w:r>
      <w:r w:rsidRPr="00A71959">
        <w:rPr>
          <w:rFonts w:ascii="Century Gothic" w:hAnsi="Century Gothic" w:cs="Times New Roman"/>
          <w:sz w:val="28"/>
          <w:szCs w:val="28"/>
          <w:lang w:eastAsia="en-GB"/>
        </w:rPr>
        <w:t xml:space="preserve">as a result of negative attitudes about disabled children and unequal access to services and resources, and because they may have additional needs relating to physical, sensory, cognitive and/ or communication impairment. </w:t>
      </w:r>
    </w:p>
    <w:p w14:paraId="336C30D2" w14:textId="3553D295" w:rsidR="00A71959" w:rsidRPr="00C1490D" w:rsidRDefault="00A87F2F" w:rsidP="00A71959">
      <w:pPr>
        <w:spacing w:before="100" w:beforeAutospacing="1" w:after="100" w:afterAutospacing="1" w:line="240" w:lineRule="auto"/>
        <w:rPr>
          <w:rFonts w:ascii="Century Gothic" w:hAnsi="Century Gothic" w:cs="Times New Roman"/>
          <w:sz w:val="28"/>
          <w:szCs w:val="28"/>
          <w:lang w:eastAsia="en-GB"/>
        </w:rPr>
      </w:pPr>
      <w:r w:rsidRPr="00C1490D">
        <w:rPr>
          <w:rFonts w:ascii="Century Gothic" w:hAnsi="Century Gothic" w:cs="Times New Roman"/>
          <w:sz w:val="28"/>
          <w:szCs w:val="28"/>
          <w:lang w:eastAsia="en-GB"/>
        </w:rPr>
        <w:t>Dream Catchers</w:t>
      </w:r>
      <w:r w:rsidR="00A71959" w:rsidRPr="00A71959">
        <w:rPr>
          <w:rFonts w:ascii="Century Gothic" w:hAnsi="Century Gothic" w:cs="Times New Roman"/>
          <w:sz w:val="28"/>
          <w:szCs w:val="28"/>
          <w:lang w:eastAsia="en-GB"/>
        </w:rPr>
        <w:t xml:space="preserve"> will ensure that disabled children are listened to and responded to appropriately where they have concerns regarding abuse. In order to do this we will ensure that our staff have access to specialist advice in the event they have concerns regarding abuse of a child. </w:t>
      </w:r>
    </w:p>
    <w:p w14:paraId="51AEDA35" w14:textId="77777777" w:rsidR="00A87F2F" w:rsidRPr="00C1490D" w:rsidRDefault="00A87F2F" w:rsidP="00A87F2F">
      <w:pPr>
        <w:rPr>
          <w:rFonts w:ascii="Century Gothic" w:hAnsi="Century Gothic"/>
          <w:b/>
          <w:sz w:val="28"/>
          <w:szCs w:val="28"/>
        </w:rPr>
      </w:pPr>
      <w:r w:rsidRPr="00C1490D">
        <w:rPr>
          <w:rFonts w:ascii="Century Gothic" w:hAnsi="Century Gothic"/>
          <w:b/>
          <w:sz w:val="28"/>
          <w:szCs w:val="28"/>
        </w:rPr>
        <w:t xml:space="preserve">Seven Golden Rules for Information Sharing (Information Sharing, 2008)  </w:t>
      </w:r>
    </w:p>
    <w:p w14:paraId="3BF60376" w14:textId="77777777" w:rsidR="00A87F2F" w:rsidRPr="00C1490D" w:rsidRDefault="00A87F2F" w:rsidP="00A87F2F">
      <w:pPr>
        <w:rPr>
          <w:rFonts w:ascii="Century Gothic" w:hAnsi="Century Gothic"/>
          <w:sz w:val="28"/>
          <w:szCs w:val="28"/>
        </w:rPr>
      </w:pPr>
      <w:r w:rsidRPr="00C1490D">
        <w:rPr>
          <w:rFonts w:ascii="Century Gothic" w:hAnsi="Century Gothic"/>
          <w:sz w:val="28"/>
          <w:szCs w:val="28"/>
        </w:rPr>
        <w:t xml:space="preserve"> </w:t>
      </w:r>
    </w:p>
    <w:p w14:paraId="67EFA865" w14:textId="77777777" w:rsidR="00A87F2F" w:rsidRPr="00C1490D" w:rsidRDefault="00A87F2F" w:rsidP="00A87F2F">
      <w:pPr>
        <w:rPr>
          <w:rFonts w:ascii="Century Gothic" w:hAnsi="Century Gothic"/>
          <w:sz w:val="28"/>
          <w:szCs w:val="28"/>
        </w:rPr>
      </w:pPr>
      <w:r w:rsidRPr="00C1490D">
        <w:rPr>
          <w:rFonts w:ascii="Century Gothic" w:hAnsi="Century Gothic"/>
          <w:sz w:val="28"/>
          <w:szCs w:val="28"/>
        </w:rPr>
        <w:t xml:space="preserve">1. Remember that the Data Protection Act is not a barrier to sharing information  </w:t>
      </w:r>
    </w:p>
    <w:p w14:paraId="701C256C" w14:textId="77777777" w:rsidR="00A87F2F" w:rsidRPr="00C1490D" w:rsidRDefault="00A87F2F" w:rsidP="00A87F2F">
      <w:pPr>
        <w:rPr>
          <w:rFonts w:ascii="Century Gothic" w:hAnsi="Century Gothic"/>
          <w:sz w:val="28"/>
          <w:szCs w:val="28"/>
        </w:rPr>
      </w:pPr>
      <w:r w:rsidRPr="00C1490D">
        <w:rPr>
          <w:rFonts w:ascii="Century Gothic" w:hAnsi="Century Gothic"/>
          <w:sz w:val="28"/>
          <w:szCs w:val="28"/>
        </w:rPr>
        <w:t xml:space="preserve">2. Be open and honest with families about what information can be shared and in what circumstances  </w:t>
      </w:r>
    </w:p>
    <w:p w14:paraId="02D48E4F" w14:textId="77777777" w:rsidR="00A87F2F" w:rsidRPr="00C1490D" w:rsidRDefault="00A87F2F" w:rsidP="00A87F2F">
      <w:pPr>
        <w:rPr>
          <w:rFonts w:ascii="Century Gothic" w:hAnsi="Century Gothic"/>
          <w:sz w:val="28"/>
          <w:szCs w:val="28"/>
        </w:rPr>
      </w:pPr>
      <w:r w:rsidRPr="00C1490D">
        <w:rPr>
          <w:rFonts w:ascii="Century Gothic" w:hAnsi="Century Gothic"/>
          <w:sz w:val="28"/>
          <w:szCs w:val="28"/>
        </w:rPr>
        <w:t xml:space="preserve">3. Seek advice if you are in any doubt  </w:t>
      </w:r>
    </w:p>
    <w:p w14:paraId="2F6419BC" w14:textId="77777777" w:rsidR="00A87F2F" w:rsidRPr="00C1490D" w:rsidRDefault="00A87F2F" w:rsidP="00A87F2F">
      <w:pPr>
        <w:rPr>
          <w:rFonts w:ascii="Century Gothic" w:hAnsi="Century Gothic"/>
          <w:sz w:val="28"/>
          <w:szCs w:val="28"/>
        </w:rPr>
      </w:pPr>
      <w:r w:rsidRPr="00C1490D">
        <w:rPr>
          <w:rFonts w:ascii="Century Gothic" w:hAnsi="Century Gothic"/>
          <w:sz w:val="28"/>
          <w:szCs w:val="28"/>
        </w:rPr>
        <w:t xml:space="preserve">4. Share information with consent, where appropriate and where possible  </w:t>
      </w:r>
    </w:p>
    <w:p w14:paraId="2E3BFB25" w14:textId="77777777" w:rsidR="00A87F2F" w:rsidRPr="00C1490D" w:rsidRDefault="00A87F2F" w:rsidP="00A87F2F">
      <w:pPr>
        <w:rPr>
          <w:rFonts w:ascii="Century Gothic" w:hAnsi="Century Gothic"/>
          <w:sz w:val="28"/>
          <w:szCs w:val="28"/>
        </w:rPr>
      </w:pPr>
      <w:r w:rsidRPr="00C1490D">
        <w:rPr>
          <w:rFonts w:ascii="Century Gothic" w:hAnsi="Century Gothic"/>
          <w:sz w:val="28"/>
          <w:szCs w:val="28"/>
        </w:rPr>
        <w:t xml:space="preserve">5. Consider safety and well-being and who may be affected by your sharing this information </w:t>
      </w:r>
    </w:p>
    <w:p w14:paraId="4E1E8D9C" w14:textId="77777777" w:rsidR="00A87F2F" w:rsidRPr="00C1490D" w:rsidRDefault="00A87F2F" w:rsidP="00A87F2F">
      <w:pPr>
        <w:rPr>
          <w:rFonts w:ascii="Century Gothic" w:hAnsi="Century Gothic"/>
          <w:sz w:val="28"/>
          <w:szCs w:val="28"/>
        </w:rPr>
      </w:pPr>
      <w:r w:rsidRPr="00C1490D">
        <w:rPr>
          <w:rFonts w:ascii="Century Gothic" w:hAnsi="Century Gothic"/>
          <w:sz w:val="28"/>
          <w:szCs w:val="28"/>
        </w:rPr>
        <w:t xml:space="preserve">6. Necessary, proportionate, relevant, accurate, timely &amp; secure: ensure that the information you share is necessary for the purpose for which you are sharing it, is only shared with people who need to have it, is accurate and up-to-date, is shared in a timely fashion, and is securely shared  </w:t>
      </w:r>
    </w:p>
    <w:p w14:paraId="173ACDA1" w14:textId="2DD2B881" w:rsidR="00CA4201" w:rsidRPr="00C75834" w:rsidRDefault="00A87F2F" w:rsidP="00C75834">
      <w:pPr>
        <w:rPr>
          <w:rFonts w:ascii="Century Gothic" w:hAnsi="Century Gothic"/>
          <w:sz w:val="28"/>
          <w:szCs w:val="28"/>
        </w:rPr>
      </w:pPr>
      <w:r w:rsidRPr="00C1490D">
        <w:rPr>
          <w:rFonts w:ascii="Century Gothic" w:hAnsi="Century Gothic"/>
          <w:sz w:val="28"/>
          <w:szCs w:val="28"/>
        </w:rPr>
        <w:t xml:space="preserve">7. Keep a record of your decision and reasons for sharing information </w:t>
      </w:r>
    </w:p>
    <w:p w14:paraId="1FA66994" w14:textId="77777777" w:rsidR="00A87F2F" w:rsidRPr="00C1490D" w:rsidRDefault="00A87F2F" w:rsidP="00A71959">
      <w:pPr>
        <w:spacing w:before="100" w:beforeAutospacing="1" w:after="100" w:afterAutospacing="1" w:line="240" w:lineRule="auto"/>
        <w:rPr>
          <w:rFonts w:ascii="Century Gothic" w:hAnsi="Century Gothic" w:cs="Times New Roman"/>
          <w:b/>
          <w:bCs/>
          <w:sz w:val="28"/>
          <w:szCs w:val="28"/>
          <w:lang w:eastAsia="en-GB"/>
        </w:rPr>
      </w:pPr>
    </w:p>
    <w:p w14:paraId="5899BA09" w14:textId="77777777" w:rsidR="00A71959" w:rsidRPr="00A71959" w:rsidRDefault="00A71959" w:rsidP="00CA4201">
      <w:pPr>
        <w:spacing w:before="100" w:beforeAutospacing="1" w:after="100" w:afterAutospacing="1" w:line="240" w:lineRule="auto"/>
        <w:outlineLvl w:val="0"/>
        <w:rPr>
          <w:rFonts w:ascii="Century Gothic" w:hAnsi="Century Gothic" w:cs="Times New Roman"/>
          <w:sz w:val="28"/>
          <w:szCs w:val="28"/>
          <w:lang w:eastAsia="en-GB"/>
        </w:rPr>
      </w:pPr>
      <w:r w:rsidRPr="00A71959">
        <w:rPr>
          <w:rFonts w:ascii="Century Gothic" w:hAnsi="Century Gothic" w:cs="Times New Roman"/>
          <w:b/>
          <w:bCs/>
          <w:sz w:val="28"/>
          <w:szCs w:val="28"/>
          <w:lang w:eastAsia="en-GB"/>
        </w:rPr>
        <w:t xml:space="preserve">5. Managing allegations </w:t>
      </w:r>
    </w:p>
    <w:p w14:paraId="60CAA997" w14:textId="77777777" w:rsidR="00A71959" w:rsidRPr="00A71959" w:rsidRDefault="00A71959" w:rsidP="00A71959">
      <w:p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We are aware of the possibility of allegations being made against members of staff or volunteers that are working or may come into contact with children and young people whilst at the club. Allegations will usually be that some kind of abuse has taken place. This could include inappropriate behaviour displayed by members of staff or other persons working with the children such as inappropriate sexual comments, excessive one to one attention beyond the requirements their role and responsibilities, inappropriate sharing or images. They can be made by children and young people or other concerned adults. Allegations are made for a variety of reasons: </w:t>
      </w:r>
    </w:p>
    <w:p w14:paraId="59D8F858" w14:textId="2548599A" w:rsidR="00A71959" w:rsidRPr="00A71959" w:rsidRDefault="001E00F9" w:rsidP="00A71959">
      <w:pPr>
        <w:numPr>
          <w:ilvl w:val="0"/>
          <w:numId w:val="13"/>
        </w:num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A</w:t>
      </w:r>
      <w:r w:rsidR="00A71959" w:rsidRPr="00A71959">
        <w:rPr>
          <w:rFonts w:ascii="Century Gothic" w:hAnsi="Century Gothic" w:cs="Times New Roman"/>
          <w:sz w:val="28"/>
          <w:szCs w:val="28"/>
          <w:lang w:eastAsia="en-GB"/>
        </w:rPr>
        <w:t>buse has actually taken place</w:t>
      </w:r>
      <w:r w:rsidR="0069298C">
        <w:rPr>
          <w:rFonts w:ascii="Century Gothic" w:hAnsi="Century Gothic" w:cs="Times New Roman"/>
          <w:sz w:val="28"/>
          <w:szCs w:val="28"/>
          <w:lang w:eastAsia="en-GB"/>
        </w:rPr>
        <w:t>.</w:t>
      </w:r>
      <w:r w:rsidR="00A71959" w:rsidRPr="00A71959">
        <w:rPr>
          <w:rFonts w:ascii="Century Gothic" w:hAnsi="Century Gothic" w:cs="Times New Roman"/>
          <w:sz w:val="28"/>
          <w:szCs w:val="28"/>
          <w:lang w:eastAsia="en-GB"/>
        </w:rPr>
        <w:t xml:space="preserve"> </w:t>
      </w:r>
    </w:p>
    <w:p w14:paraId="7AF5BCEF" w14:textId="1F4C1C01" w:rsidR="00A71959" w:rsidRPr="00A71959" w:rsidRDefault="00402588" w:rsidP="00A87F2F">
      <w:pPr>
        <w:numPr>
          <w:ilvl w:val="0"/>
          <w:numId w:val="13"/>
        </w:num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S</w:t>
      </w:r>
      <w:r w:rsidR="00A71959" w:rsidRPr="00A71959">
        <w:rPr>
          <w:rFonts w:ascii="Century Gothic" w:hAnsi="Century Gothic" w:cs="Times New Roman"/>
          <w:sz w:val="28"/>
          <w:szCs w:val="28"/>
          <w:lang w:eastAsia="en-GB"/>
        </w:rPr>
        <w:t>omething has happened to the child that reminds them of a past event – the child is unable to recognize that the situation and people are different: children can misinterpret language or actions</w:t>
      </w:r>
      <w:r w:rsidR="0069298C">
        <w:rPr>
          <w:rFonts w:ascii="Century Gothic" w:hAnsi="Century Gothic" w:cs="Times New Roman"/>
          <w:sz w:val="28"/>
          <w:szCs w:val="28"/>
          <w:lang w:eastAsia="en-GB"/>
        </w:rPr>
        <w:t>.</w:t>
      </w:r>
      <w:r w:rsidR="00A71959" w:rsidRPr="00A71959">
        <w:rPr>
          <w:rFonts w:ascii="Century Gothic" w:hAnsi="Century Gothic" w:cs="Times New Roman"/>
          <w:sz w:val="28"/>
          <w:szCs w:val="28"/>
          <w:lang w:eastAsia="en-GB"/>
        </w:rPr>
        <w:t xml:space="preserve"> </w:t>
      </w:r>
    </w:p>
    <w:p w14:paraId="745E94F1" w14:textId="427F1797" w:rsidR="00A71959" w:rsidRPr="00A71959" w:rsidRDefault="00B119C5" w:rsidP="00A87F2F">
      <w:pPr>
        <w:numPr>
          <w:ilvl w:val="0"/>
          <w:numId w:val="13"/>
        </w:num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S</w:t>
      </w:r>
      <w:r w:rsidR="00A71959" w:rsidRPr="00A71959">
        <w:rPr>
          <w:rFonts w:ascii="Century Gothic" w:hAnsi="Century Gothic" w:cs="Times New Roman"/>
          <w:sz w:val="28"/>
          <w:szCs w:val="28"/>
          <w:lang w:eastAsia="en-GB"/>
        </w:rPr>
        <w:t>ome children recognize that allegations can be powerful and if they are angry about something</w:t>
      </w:r>
      <w:r w:rsidR="00A87F2F" w:rsidRPr="00C1490D">
        <w:rPr>
          <w:rFonts w:ascii="Century Gothic" w:hAnsi="Century Gothic" w:cs="Times New Roman"/>
          <w:sz w:val="28"/>
          <w:szCs w:val="28"/>
          <w:lang w:eastAsia="en-GB"/>
        </w:rPr>
        <w:t xml:space="preserve"> </w:t>
      </w:r>
      <w:r w:rsidR="00A71959" w:rsidRPr="00A71959">
        <w:rPr>
          <w:rFonts w:ascii="Century Gothic" w:hAnsi="Century Gothic" w:cs="Times New Roman"/>
          <w:sz w:val="28"/>
          <w:szCs w:val="28"/>
          <w:lang w:eastAsia="en-GB"/>
        </w:rPr>
        <w:t>they can make an allegation as a way of hitting out</w:t>
      </w:r>
      <w:r w:rsidR="009F7D40">
        <w:rPr>
          <w:rFonts w:ascii="Century Gothic" w:hAnsi="Century Gothic" w:cs="Times New Roman"/>
          <w:sz w:val="28"/>
          <w:szCs w:val="28"/>
          <w:lang w:eastAsia="en-GB"/>
        </w:rPr>
        <w:t>.</w:t>
      </w:r>
      <w:r w:rsidR="00A71959" w:rsidRPr="00A71959">
        <w:rPr>
          <w:rFonts w:ascii="Century Gothic" w:hAnsi="Century Gothic" w:cs="Times New Roman"/>
          <w:sz w:val="28"/>
          <w:szCs w:val="28"/>
          <w:lang w:eastAsia="en-GB"/>
        </w:rPr>
        <w:t xml:space="preserve"> </w:t>
      </w:r>
    </w:p>
    <w:p w14:paraId="6B84D397" w14:textId="6D3E6718" w:rsidR="00A71959" w:rsidRPr="00A71959" w:rsidRDefault="009F7D40" w:rsidP="00A71959">
      <w:pPr>
        <w:numPr>
          <w:ilvl w:val="0"/>
          <w:numId w:val="13"/>
        </w:num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M</w:t>
      </w:r>
      <w:r w:rsidR="00A71959" w:rsidRPr="00A71959">
        <w:rPr>
          <w:rFonts w:ascii="Century Gothic" w:hAnsi="Century Gothic" w:cs="Times New Roman"/>
          <w:sz w:val="28"/>
          <w:szCs w:val="28"/>
          <w:lang w:eastAsia="en-GB"/>
        </w:rPr>
        <w:t xml:space="preserve">aking an allegation is a way of seeking attention. </w:t>
      </w:r>
    </w:p>
    <w:p w14:paraId="61B63360" w14:textId="6AFCEA9C" w:rsidR="00A71959" w:rsidRDefault="00A71959" w:rsidP="00A71959">
      <w:pPr>
        <w:spacing w:before="100" w:beforeAutospacing="1" w:after="100" w:afterAutospacing="1" w:line="240" w:lineRule="auto"/>
        <w:ind w:left="720"/>
        <w:rPr>
          <w:rFonts w:ascii="Century Gothic" w:hAnsi="Century Gothic" w:cs="Times New Roman"/>
          <w:sz w:val="28"/>
          <w:szCs w:val="28"/>
          <w:lang w:eastAsia="en-GB"/>
        </w:rPr>
      </w:pPr>
      <w:r w:rsidRPr="00A71959">
        <w:rPr>
          <w:rFonts w:ascii="Century Gothic" w:hAnsi="Century Gothic" w:cs="Times New Roman"/>
          <w:sz w:val="28"/>
          <w:szCs w:val="28"/>
          <w:lang w:eastAsia="en-GB"/>
        </w:rPr>
        <w:t>If an allegation is made against an adult in a position of trust, whether they are members of staff, visiting activity providers or volunteers, this should be brought to the</w:t>
      </w:r>
      <w:r w:rsidR="00A87F2F" w:rsidRPr="00C1490D">
        <w:rPr>
          <w:rFonts w:ascii="Century Gothic" w:hAnsi="Century Gothic" w:cs="Times New Roman"/>
          <w:sz w:val="28"/>
          <w:szCs w:val="28"/>
          <w:lang w:eastAsia="en-GB"/>
        </w:rPr>
        <w:t xml:space="preserve"> immediate attention of the </w:t>
      </w:r>
      <w:r w:rsidR="00BB03D7">
        <w:rPr>
          <w:rFonts w:ascii="Century Gothic" w:hAnsi="Century Gothic" w:cs="Times New Roman"/>
          <w:sz w:val="28"/>
          <w:szCs w:val="28"/>
          <w:lang w:eastAsia="en-GB"/>
        </w:rPr>
        <w:t>Designated Safeguarding lead</w:t>
      </w:r>
      <w:r w:rsidR="00A87F2F" w:rsidRPr="00C1490D">
        <w:rPr>
          <w:rFonts w:ascii="Century Gothic" w:hAnsi="Century Gothic" w:cs="Times New Roman"/>
          <w:sz w:val="28"/>
          <w:szCs w:val="28"/>
          <w:lang w:eastAsia="en-GB"/>
        </w:rPr>
        <w:t xml:space="preserve">. </w:t>
      </w:r>
      <w:r w:rsidRPr="00A71959">
        <w:rPr>
          <w:rFonts w:ascii="Century Gothic" w:hAnsi="Century Gothic" w:cs="Times New Roman"/>
          <w:sz w:val="28"/>
          <w:szCs w:val="28"/>
          <w:lang w:eastAsia="en-GB"/>
        </w:rPr>
        <w:t xml:space="preserve">In the case of the allegation being made against the </w:t>
      </w:r>
      <w:r w:rsidR="00BB03D7">
        <w:rPr>
          <w:rFonts w:ascii="Century Gothic" w:hAnsi="Century Gothic" w:cs="Times New Roman"/>
          <w:sz w:val="28"/>
          <w:szCs w:val="28"/>
          <w:lang w:eastAsia="en-GB"/>
        </w:rPr>
        <w:t>DSL</w:t>
      </w:r>
      <w:r w:rsidRPr="00A71959">
        <w:rPr>
          <w:rFonts w:ascii="Century Gothic" w:hAnsi="Century Gothic" w:cs="Times New Roman"/>
          <w:sz w:val="28"/>
          <w:szCs w:val="28"/>
          <w:lang w:eastAsia="en-GB"/>
        </w:rPr>
        <w:t xml:space="preserve"> this will be</w:t>
      </w:r>
      <w:r w:rsidR="005A1E05">
        <w:rPr>
          <w:rFonts w:ascii="Century Gothic" w:hAnsi="Century Gothic" w:cs="Times New Roman"/>
          <w:sz w:val="28"/>
          <w:szCs w:val="28"/>
          <w:lang w:eastAsia="en-GB"/>
        </w:rPr>
        <w:t xml:space="preserve"> </w:t>
      </w:r>
      <w:r w:rsidRPr="00A71959">
        <w:rPr>
          <w:rFonts w:ascii="Century Gothic" w:hAnsi="Century Gothic" w:cs="Times New Roman"/>
          <w:sz w:val="28"/>
          <w:szCs w:val="28"/>
          <w:lang w:eastAsia="en-GB"/>
        </w:rPr>
        <w:t xml:space="preserve">brought to the immediate attention of the </w:t>
      </w:r>
      <w:r w:rsidR="00A87F2F" w:rsidRPr="00C1490D">
        <w:rPr>
          <w:rFonts w:ascii="Century Gothic" w:hAnsi="Century Gothic" w:cs="Times New Roman"/>
          <w:sz w:val="28"/>
          <w:szCs w:val="28"/>
          <w:lang w:eastAsia="en-GB"/>
        </w:rPr>
        <w:t>LA</w:t>
      </w:r>
      <w:r w:rsidR="005A1E05">
        <w:rPr>
          <w:rFonts w:ascii="Century Gothic" w:hAnsi="Century Gothic" w:cs="Times New Roman"/>
          <w:sz w:val="28"/>
          <w:szCs w:val="28"/>
          <w:lang w:eastAsia="en-GB"/>
        </w:rPr>
        <w:t>DO</w:t>
      </w:r>
      <w:r w:rsidR="00A87F2F" w:rsidRPr="00C1490D">
        <w:rPr>
          <w:rFonts w:ascii="Century Gothic" w:hAnsi="Century Gothic" w:cs="Times New Roman"/>
          <w:sz w:val="28"/>
          <w:szCs w:val="28"/>
          <w:lang w:eastAsia="en-GB"/>
        </w:rPr>
        <w:t xml:space="preserve">. The </w:t>
      </w:r>
      <w:r w:rsidR="005A1E05">
        <w:rPr>
          <w:rFonts w:ascii="Century Gothic" w:hAnsi="Century Gothic" w:cs="Times New Roman"/>
          <w:sz w:val="28"/>
          <w:szCs w:val="28"/>
          <w:lang w:eastAsia="en-GB"/>
        </w:rPr>
        <w:t>DSL</w:t>
      </w:r>
      <w:r w:rsidRPr="00A71959">
        <w:rPr>
          <w:rFonts w:ascii="Century Gothic" w:hAnsi="Century Gothic" w:cs="Times New Roman"/>
          <w:sz w:val="28"/>
          <w:szCs w:val="28"/>
          <w:lang w:eastAsia="en-GB"/>
        </w:rPr>
        <w:t xml:space="preserve"> will need to discuss with the </w:t>
      </w:r>
      <w:r w:rsidR="00A87F2F" w:rsidRPr="00C1490D">
        <w:rPr>
          <w:rFonts w:ascii="Century Gothic" w:hAnsi="Century Gothic" w:cs="Times New Roman"/>
          <w:sz w:val="28"/>
          <w:szCs w:val="28"/>
          <w:lang w:eastAsia="en-GB"/>
        </w:rPr>
        <w:t xml:space="preserve">Director </w:t>
      </w:r>
      <w:r w:rsidRPr="00A71959">
        <w:rPr>
          <w:rFonts w:ascii="Century Gothic" w:hAnsi="Century Gothic" w:cs="Times New Roman"/>
          <w:sz w:val="28"/>
          <w:szCs w:val="28"/>
          <w:lang w:eastAsia="en-GB"/>
        </w:rPr>
        <w:t xml:space="preserve">and Local Authority Designated Officer (LADO) the nature of the allegations in order for the appropriate action to be taken. This may constitute an initial evaluation meeting or strategy discussion depending on the allegation being made. </w:t>
      </w:r>
    </w:p>
    <w:p w14:paraId="1E2F0413" w14:textId="54EF36AF" w:rsidR="000413E2" w:rsidRPr="00A71959" w:rsidRDefault="00BF7F9E" w:rsidP="00A71959">
      <w:pPr>
        <w:spacing w:before="100" w:beforeAutospacing="1" w:after="100" w:afterAutospacing="1" w:line="240" w:lineRule="auto"/>
        <w:ind w:left="720"/>
        <w:rPr>
          <w:rFonts w:ascii="Century Gothic" w:hAnsi="Century Gothic" w:cs="Times New Roman"/>
          <w:sz w:val="28"/>
          <w:szCs w:val="28"/>
          <w:lang w:eastAsia="en-GB"/>
        </w:rPr>
      </w:pPr>
      <w:r>
        <w:rPr>
          <w:rFonts w:ascii="Century Gothic" w:hAnsi="Century Gothic" w:cs="Times New Roman"/>
          <w:sz w:val="28"/>
          <w:szCs w:val="28"/>
          <w:lang w:eastAsia="en-GB"/>
        </w:rPr>
        <w:t xml:space="preserve">If Staff do not feel this is dealt with </w:t>
      </w:r>
      <w:r w:rsidR="008267CD">
        <w:rPr>
          <w:rFonts w:ascii="Century Gothic" w:hAnsi="Century Gothic" w:cs="Times New Roman"/>
          <w:sz w:val="28"/>
          <w:szCs w:val="28"/>
          <w:lang w:eastAsia="en-GB"/>
        </w:rPr>
        <w:t>appropriately</w:t>
      </w:r>
      <w:r>
        <w:rPr>
          <w:rFonts w:ascii="Century Gothic" w:hAnsi="Century Gothic" w:cs="Times New Roman"/>
          <w:sz w:val="28"/>
          <w:szCs w:val="28"/>
          <w:lang w:eastAsia="en-GB"/>
        </w:rPr>
        <w:t xml:space="preserve"> by the DSL then contact  LADO.</w:t>
      </w:r>
    </w:p>
    <w:p w14:paraId="25DDDCE4" w14:textId="47BA0C7F" w:rsidR="00A71959" w:rsidRPr="00A71959" w:rsidRDefault="00A71959" w:rsidP="00A71959">
      <w:pPr>
        <w:spacing w:before="100" w:beforeAutospacing="1" w:after="100" w:afterAutospacing="1" w:line="240" w:lineRule="auto"/>
        <w:ind w:left="720"/>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The </w:t>
      </w:r>
      <w:r w:rsidR="002154AC">
        <w:rPr>
          <w:rFonts w:ascii="Century Gothic" w:hAnsi="Century Gothic" w:cs="Times New Roman"/>
          <w:sz w:val="28"/>
          <w:szCs w:val="28"/>
          <w:lang w:eastAsia="en-GB"/>
        </w:rPr>
        <w:t>DSL</w:t>
      </w:r>
      <w:r w:rsidRPr="00A71959">
        <w:rPr>
          <w:rFonts w:ascii="Century Gothic" w:hAnsi="Century Gothic" w:cs="Times New Roman"/>
          <w:sz w:val="28"/>
          <w:szCs w:val="28"/>
          <w:lang w:eastAsia="en-GB"/>
        </w:rPr>
        <w:t xml:space="preserve"> will need to: </w:t>
      </w:r>
    </w:p>
    <w:p w14:paraId="1F654DD3" w14:textId="52E57CEE" w:rsidR="00A71959" w:rsidRPr="00A71959" w:rsidRDefault="002154AC" w:rsidP="00A87F2F">
      <w:pPr>
        <w:numPr>
          <w:ilvl w:val="0"/>
          <w:numId w:val="14"/>
        </w:num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R</w:t>
      </w:r>
      <w:r w:rsidR="00A71959" w:rsidRPr="00A71959">
        <w:rPr>
          <w:rFonts w:ascii="Century Gothic" w:hAnsi="Century Gothic" w:cs="Times New Roman"/>
          <w:sz w:val="28"/>
          <w:szCs w:val="28"/>
          <w:lang w:eastAsia="en-GB"/>
        </w:rPr>
        <w:t xml:space="preserve">efer to the </w:t>
      </w:r>
      <w:r w:rsidR="00A87F2F" w:rsidRPr="00C1490D">
        <w:rPr>
          <w:rFonts w:ascii="Century Gothic" w:hAnsi="Century Gothic" w:cs="Times New Roman"/>
          <w:sz w:val="28"/>
          <w:szCs w:val="28"/>
          <w:lang w:eastAsia="en-GB"/>
        </w:rPr>
        <w:t>Director</w:t>
      </w:r>
      <w:r w:rsidR="00A71959" w:rsidRPr="00A71959">
        <w:rPr>
          <w:rFonts w:ascii="Century Gothic" w:hAnsi="Century Gothic" w:cs="Times New Roman"/>
          <w:sz w:val="28"/>
          <w:szCs w:val="28"/>
          <w:lang w:eastAsia="en-GB"/>
        </w:rPr>
        <w:t xml:space="preserve"> and Local Authority Designated Officer (LADO) immediately and follow up in writing within 48 hours </w:t>
      </w:r>
    </w:p>
    <w:p w14:paraId="719A6414" w14:textId="4D7370E2" w:rsidR="00A71959" w:rsidRPr="00A71959" w:rsidRDefault="002154AC" w:rsidP="00A87F2F">
      <w:pPr>
        <w:numPr>
          <w:ilvl w:val="0"/>
          <w:numId w:val="14"/>
        </w:num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C</w:t>
      </w:r>
      <w:r w:rsidR="00A71959" w:rsidRPr="00A71959">
        <w:rPr>
          <w:rFonts w:ascii="Century Gothic" w:hAnsi="Century Gothic" w:cs="Times New Roman"/>
          <w:sz w:val="28"/>
          <w:szCs w:val="28"/>
          <w:lang w:eastAsia="en-GB"/>
        </w:rPr>
        <w:t>onsider safeguarding arrangements of the child or young person to ensure they are away from the alleged abuser</w:t>
      </w:r>
      <w:r w:rsidR="00AA444C">
        <w:rPr>
          <w:rFonts w:ascii="Century Gothic" w:hAnsi="Century Gothic" w:cs="Times New Roman"/>
          <w:sz w:val="28"/>
          <w:szCs w:val="28"/>
          <w:lang w:eastAsia="en-GB"/>
        </w:rPr>
        <w:t>.</w:t>
      </w:r>
      <w:r w:rsidR="00A71959" w:rsidRPr="00A71959">
        <w:rPr>
          <w:rFonts w:ascii="Century Gothic" w:hAnsi="Century Gothic" w:cs="Times New Roman"/>
          <w:sz w:val="28"/>
          <w:szCs w:val="28"/>
          <w:lang w:eastAsia="en-GB"/>
        </w:rPr>
        <w:t xml:space="preserve"> </w:t>
      </w:r>
    </w:p>
    <w:p w14:paraId="4AFE59FD" w14:textId="5362E410" w:rsidR="00A71959" w:rsidRPr="00A71959" w:rsidRDefault="00040984" w:rsidP="00A71959">
      <w:pPr>
        <w:numPr>
          <w:ilvl w:val="0"/>
          <w:numId w:val="14"/>
        </w:num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C</w:t>
      </w:r>
      <w:r w:rsidR="00A71959" w:rsidRPr="00A71959">
        <w:rPr>
          <w:rFonts w:ascii="Century Gothic" w:hAnsi="Century Gothic" w:cs="Times New Roman"/>
          <w:sz w:val="28"/>
          <w:szCs w:val="28"/>
          <w:lang w:eastAsia="en-GB"/>
        </w:rPr>
        <w:t xml:space="preserve">ontact the parents/carers of the child/young person if advised to do so by the LADO </w:t>
      </w:r>
    </w:p>
    <w:p w14:paraId="65BEB25D" w14:textId="4C08097A" w:rsidR="00A71959" w:rsidRPr="00A71959" w:rsidRDefault="00A71959" w:rsidP="00A71959">
      <w:pPr>
        <w:numPr>
          <w:ilvl w:val="0"/>
          <w:numId w:val="14"/>
        </w:num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consider the rights of the staff member for a fair and equal process of investigation  </w:t>
      </w:r>
    </w:p>
    <w:p w14:paraId="5FCD8D2C" w14:textId="0189F28A" w:rsidR="00A71959" w:rsidRPr="00A71959" w:rsidRDefault="00AA444C" w:rsidP="00A71959">
      <w:pPr>
        <w:numPr>
          <w:ilvl w:val="0"/>
          <w:numId w:val="15"/>
        </w:num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A</w:t>
      </w:r>
      <w:r w:rsidR="00A71959" w:rsidRPr="00A71959">
        <w:rPr>
          <w:rFonts w:ascii="Century Gothic" w:hAnsi="Century Gothic" w:cs="Times New Roman"/>
          <w:sz w:val="28"/>
          <w:szCs w:val="28"/>
          <w:lang w:eastAsia="en-GB"/>
        </w:rPr>
        <w:t xml:space="preserve">dvise Ofsted of allegation within 14 days of the allegation </w:t>
      </w:r>
    </w:p>
    <w:p w14:paraId="04AC8238" w14:textId="5A830318" w:rsidR="00A71959" w:rsidRPr="00A71959" w:rsidRDefault="00040984" w:rsidP="00A87F2F">
      <w:pPr>
        <w:numPr>
          <w:ilvl w:val="0"/>
          <w:numId w:val="15"/>
        </w:num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E</w:t>
      </w:r>
      <w:r w:rsidR="00A71959" w:rsidRPr="00A71959">
        <w:rPr>
          <w:rFonts w:ascii="Century Gothic" w:hAnsi="Century Gothic" w:cs="Times New Roman"/>
          <w:sz w:val="28"/>
          <w:szCs w:val="28"/>
          <w:lang w:eastAsia="en-GB"/>
        </w:rPr>
        <w:t xml:space="preserve">nsure that the appropriate disciplinary procedures are followed including whether suspending a member of staff from work until the outcome of any investigation if this is deemed necessary. </w:t>
      </w:r>
    </w:p>
    <w:p w14:paraId="690C5304" w14:textId="1B302756" w:rsidR="00A71959" w:rsidRPr="00A71959" w:rsidRDefault="00040984" w:rsidP="00A71959">
      <w:pPr>
        <w:numPr>
          <w:ilvl w:val="0"/>
          <w:numId w:val="15"/>
        </w:num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A</w:t>
      </w:r>
      <w:r w:rsidR="00A71959" w:rsidRPr="00A71959">
        <w:rPr>
          <w:rFonts w:ascii="Century Gothic" w:hAnsi="Century Gothic" w:cs="Times New Roman"/>
          <w:sz w:val="28"/>
          <w:szCs w:val="28"/>
          <w:lang w:eastAsia="en-GB"/>
        </w:rPr>
        <w:t>ct on any decision made in any strategy meeting</w:t>
      </w:r>
      <w:r w:rsidR="00E66890">
        <w:rPr>
          <w:rFonts w:ascii="Century Gothic" w:hAnsi="Century Gothic" w:cs="Times New Roman"/>
          <w:sz w:val="28"/>
          <w:szCs w:val="28"/>
          <w:lang w:eastAsia="en-GB"/>
        </w:rPr>
        <w:t>.</w:t>
      </w:r>
      <w:r w:rsidR="00A71959" w:rsidRPr="00A71959">
        <w:rPr>
          <w:rFonts w:ascii="Century Gothic" w:hAnsi="Century Gothic" w:cs="Times New Roman"/>
          <w:sz w:val="28"/>
          <w:szCs w:val="28"/>
          <w:lang w:eastAsia="en-GB"/>
        </w:rPr>
        <w:t xml:space="preserve"> </w:t>
      </w:r>
    </w:p>
    <w:p w14:paraId="72FD7301" w14:textId="4394F2C4" w:rsidR="00A71959" w:rsidRPr="00A71959" w:rsidRDefault="00040984" w:rsidP="00A87F2F">
      <w:pPr>
        <w:numPr>
          <w:ilvl w:val="0"/>
          <w:numId w:val="15"/>
        </w:numPr>
        <w:spacing w:before="100" w:beforeAutospacing="1" w:after="100" w:afterAutospacing="1" w:line="240" w:lineRule="auto"/>
        <w:rPr>
          <w:rFonts w:ascii="Century Gothic" w:hAnsi="Century Gothic" w:cs="Times New Roman"/>
          <w:sz w:val="28"/>
          <w:szCs w:val="28"/>
          <w:lang w:eastAsia="en-GB"/>
        </w:rPr>
      </w:pPr>
      <w:r>
        <w:rPr>
          <w:rFonts w:ascii="Century Gothic" w:hAnsi="Century Gothic" w:cs="Times New Roman"/>
          <w:sz w:val="28"/>
          <w:szCs w:val="28"/>
          <w:lang w:eastAsia="en-GB"/>
        </w:rPr>
        <w:t>A</w:t>
      </w:r>
      <w:r w:rsidR="00A71959" w:rsidRPr="00A71959">
        <w:rPr>
          <w:rFonts w:ascii="Century Gothic" w:hAnsi="Century Gothic" w:cs="Times New Roman"/>
          <w:sz w:val="28"/>
          <w:szCs w:val="28"/>
          <w:lang w:eastAsia="en-GB"/>
        </w:rPr>
        <w:t xml:space="preserve">dvise the Independent Safeguarding Authority where a member of staff has been disciplined or dismissed as a result of the allegations being founded. </w:t>
      </w:r>
    </w:p>
    <w:p w14:paraId="0031E7F3" w14:textId="77777777" w:rsidR="00A71959" w:rsidRPr="00A71959" w:rsidRDefault="00A71959" w:rsidP="00CA4201">
      <w:pPr>
        <w:spacing w:before="100" w:beforeAutospacing="1" w:after="100" w:afterAutospacing="1" w:line="240" w:lineRule="auto"/>
        <w:ind w:left="720"/>
        <w:outlineLvl w:val="0"/>
        <w:rPr>
          <w:rFonts w:ascii="Century Gothic" w:hAnsi="Century Gothic" w:cs="Times New Roman"/>
          <w:sz w:val="28"/>
          <w:szCs w:val="28"/>
          <w:lang w:eastAsia="en-GB"/>
        </w:rPr>
      </w:pPr>
      <w:r w:rsidRPr="00A71959">
        <w:rPr>
          <w:rFonts w:ascii="Century Gothic" w:hAnsi="Century Gothic" w:cs="Times New Roman"/>
          <w:b/>
          <w:bCs/>
          <w:sz w:val="28"/>
          <w:szCs w:val="28"/>
          <w:lang w:eastAsia="en-GB"/>
        </w:rPr>
        <w:t xml:space="preserve">6. Training </w:t>
      </w:r>
    </w:p>
    <w:p w14:paraId="159C0F0D" w14:textId="57F8CB15" w:rsidR="00A71959" w:rsidRPr="00A71959" w:rsidRDefault="00A71959" w:rsidP="00A71959">
      <w:pPr>
        <w:spacing w:before="100" w:beforeAutospacing="1" w:after="100" w:afterAutospacing="1" w:line="240" w:lineRule="auto"/>
        <w:ind w:left="720"/>
        <w:rPr>
          <w:rFonts w:ascii="Century Gothic" w:hAnsi="Century Gothic" w:cs="Times New Roman"/>
          <w:sz w:val="28"/>
          <w:szCs w:val="28"/>
          <w:lang w:eastAsia="en-GB"/>
        </w:rPr>
      </w:pPr>
      <w:r w:rsidRPr="00A71959">
        <w:rPr>
          <w:rFonts w:ascii="Century Gothic" w:hAnsi="Century Gothic" w:cs="Times New Roman"/>
          <w:sz w:val="28"/>
          <w:szCs w:val="28"/>
          <w:lang w:eastAsia="en-GB"/>
        </w:rPr>
        <w:br/>
        <w:t xml:space="preserve">All staff will have access to </w:t>
      </w:r>
      <w:r w:rsidR="00A87F2F" w:rsidRPr="00C1490D">
        <w:rPr>
          <w:rFonts w:ascii="Century Gothic" w:hAnsi="Century Gothic" w:cs="Times New Roman"/>
          <w:sz w:val="28"/>
          <w:szCs w:val="28"/>
          <w:lang w:eastAsia="en-GB"/>
        </w:rPr>
        <w:t>Dream Catchers</w:t>
      </w:r>
      <w:r w:rsidRPr="00A71959">
        <w:rPr>
          <w:rFonts w:ascii="Century Gothic" w:hAnsi="Century Gothic" w:cs="Times New Roman"/>
          <w:sz w:val="28"/>
          <w:szCs w:val="28"/>
          <w:lang w:eastAsia="en-GB"/>
        </w:rPr>
        <w:t xml:space="preserve"> safeguarding trai</w:t>
      </w:r>
      <w:r w:rsidR="00A87F2F" w:rsidRPr="00C1490D">
        <w:rPr>
          <w:rFonts w:ascii="Century Gothic" w:hAnsi="Century Gothic" w:cs="Times New Roman"/>
          <w:sz w:val="28"/>
          <w:szCs w:val="28"/>
          <w:lang w:eastAsia="en-GB"/>
        </w:rPr>
        <w:t>ning at least every t</w:t>
      </w:r>
      <w:r w:rsidR="00BE21B3">
        <w:rPr>
          <w:rFonts w:ascii="Century Gothic" w:hAnsi="Century Gothic" w:cs="Times New Roman"/>
          <w:sz w:val="28"/>
          <w:szCs w:val="28"/>
          <w:lang w:eastAsia="en-GB"/>
        </w:rPr>
        <w:t>wo</w:t>
      </w:r>
      <w:r w:rsidR="00A87F2F" w:rsidRPr="00C1490D">
        <w:rPr>
          <w:rFonts w:ascii="Century Gothic" w:hAnsi="Century Gothic" w:cs="Times New Roman"/>
          <w:sz w:val="28"/>
          <w:szCs w:val="28"/>
          <w:lang w:eastAsia="en-GB"/>
        </w:rPr>
        <w:t xml:space="preserve"> years. </w:t>
      </w:r>
      <w:r w:rsidRPr="00A71959">
        <w:rPr>
          <w:rFonts w:ascii="Century Gothic" w:hAnsi="Century Gothic" w:cs="Times New Roman"/>
          <w:sz w:val="28"/>
          <w:szCs w:val="28"/>
          <w:lang w:eastAsia="en-GB"/>
        </w:rPr>
        <w:t xml:space="preserve">All newly appointed staff, visiting activity providers and volunteers will also, as part of their induction, be issued with information in relation to the </w:t>
      </w:r>
      <w:r w:rsidR="00A87F2F" w:rsidRPr="00C1490D">
        <w:rPr>
          <w:rFonts w:ascii="Century Gothic" w:hAnsi="Century Gothic" w:cs="Times New Roman"/>
          <w:sz w:val="28"/>
          <w:szCs w:val="28"/>
          <w:lang w:eastAsia="en-GB"/>
        </w:rPr>
        <w:t>Dream Catchers</w:t>
      </w:r>
      <w:r w:rsidRPr="00A71959">
        <w:rPr>
          <w:rFonts w:ascii="Century Gothic" w:hAnsi="Century Gothic" w:cs="Times New Roman"/>
          <w:sz w:val="28"/>
          <w:szCs w:val="28"/>
          <w:lang w:eastAsia="en-GB"/>
        </w:rPr>
        <w:t xml:space="preserve"> Safeguarding Policy and any other policy related to safeguarding and promoting our children’s welfare. </w:t>
      </w:r>
    </w:p>
    <w:p w14:paraId="56891080" w14:textId="62D53622" w:rsidR="00BE21B3" w:rsidRDefault="00A71959" w:rsidP="00A71959">
      <w:pPr>
        <w:spacing w:before="100" w:beforeAutospacing="1" w:after="100" w:afterAutospacing="1" w:line="240" w:lineRule="auto"/>
        <w:ind w:left="720"/>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 </w:t>
      </w:r>
      <w:r w:rsidR="00BE21B3">
        <w:rPr>
          <w:rFonts w:ascii="Century Gothic" w:hAnsi="Century Gothic" w:cs="Times New Roman"/>
          <w:sz w:val="28"/>
          <w:szCs w:val="28"/>
          <w:lang w:eastAsia="en-GB"/>
        </w:rPr>
        <w:t xml:space="preserve">Designated </w:t>
      </w:r>
      <w:r w:rsidR="00E06338">
        <w:rPr>
          <w:rFonts w:ascii="Century Gothic" w:hAnsi="Century Gothic" w:cs="Times New Roman"/>
          <w:sz w:val="28"/>
          <w:szCs w:val="28"/>
          <w:lang w:eastAsia="en-GB"/>
        </w:rPr>
        <w:t>Safeguarding Lead</w:t>
      </w:r>
    </w:p>
    <w:p w14:paraId="1EFA1AED" w14:textId="12AAA2F2" w:rsidR="00A71959" w:rsidRPr="00A71959" w:rsidRDefault="00A71959" w:rsidP="00A71959">
      <w:pPr>
        <w:spacing w:before="100" w:beforeAutospacing="1" w:after="100" w:afterAutospacing="1" w:line="240" w:lineRule="auto"/>
        <w:ind w:left="720"/>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The </w:t>
      </w:r>
      <w:r w:rsidR="002C70FB">
        <w:rPr>
          <w:rFonts w:ascii="Century Gothic" w:hAnsi="Century Gothic" w:cs="Times New Roman"/>
          <w:sz w:val="28"/>
          <w:szCs w:val="28"/>
          <w:lang w:eastAsia="en-GB"/>
        </w:rPr>
        <w:t>DSL</w:t>
      </w:r>
      <w:r w:rsidRPr="00A71959">
        <w:rPr>
          <w:rFonts w:ascii="Century Gothic" w:hAnsi="Century Gothic" w:cs="Times New Roman"/>
          <w:sz w:val="28"/>
          <w:szCs w:val="28"/>
          <w:lang w:eastAsia="en-GB"/>
        </w:rPr>
        <w:t xml:space="preserve"> will undertake Inter-agency Child Protection training for Group 3 (Safeguarding) at least every t</w:t>
      </w:r>
      <w:r w:rsidR="0006608A">
        <w:rPr>
          <w:rFonts w:ascii="Century Gothic" w:hAnsi="Century Gothic" w:cs="Times New Roman"/>
          <w:sz w:val="28"/>
          <w:szCs w:val="28"/>
          <w:lang w:eastAsia="en-GB"/>
        </w:rPr>
        <w:t>wo</w:t>
      </w:r>
      <w:r w:rsidRPr="00A71959">
        <w:rPr>
          <w:rFonts w:ascii="Century Gothic" w:hAnsi="Century Gothic" w:cs="Times New Roman"/>
          <w:sz w:val="28"/>
          <w:szCs w:val="28"/>
          <w:lang w:eastAsia="en-GB"/>
        </w:rPr>
        <w:t xml:space="preserve"> years. This will support the </w:t>
      </w:r>
      <w:r w:rsidR="0006608A">
        <w:rPr>
          <w:rFonts w:ascii="Century Gothic" w:hAnsi="Century Gothic" w:cs="Times New Roman"/>
          <w:sz w:val="28"/>
          <w:szCs w:val="28"/>
          <w:lang w:eastAsia="en-GB"/>
        </w:rPr>
        <w:t>DSL</w:t>
      </w:r>
      <w:r w:rsidRPr="00A71959">
        <w:rPr>
          <w:rFonts w:ascii="Century Gothic" w:hAnsi="Century Gothic" w:cs="Times New Roman"/>
          <w:sz w:val="28"/>
          <w:szCs w:val="28"/>
          <w:lang w:eastAsia="en-GB"/>
        </w:rPr>
        <w:t xml:space="preserve"> to be better able to undertake their role and support the </w:t>
      </w:r>
      <w:r w:rsidR="00A87F2F" w:rsidRPr="00C1490D">
        <w:rPr>
          <w:rFonts w:ascii="Century Gothic" w:hAnsi="Century Gothic" w:cs="Times New Roman"/>
          <w:sz w:val="28"/>
          <w:szCs w:val="28"/>
          <w:lang w:eastAsia="en-GB"/>
        </w:rPr>
        <w:t>club</w:t>
      </w:r>
      <w:r w:rsidRPr="00A71959">
        <w:rPr>
          <w:rFonts w:ascii="Century Gothic" w:hAnsi="Century Gothic" w:cs="Times New Roman"/>
          <w:sz w:val="28"/>
          <w:szCs w:val="28"/>
          <w:lang w:eastAsia="en-GB"/>
        </w:rPr>
        <w:t xml:space="preserve"> in ensuring that safeguarding arrangements are robust and achieving better outcomes for the children in </w:t>
      </w:r>
      <w:r w:rsidR="0006608A">
        <w:rPr>
          <w:rFonts w:ascii="Century Gothic" w:hAnsi="Century Gothic" w:cs="Times New Roman"/>
          <w:sz w:val="28"/>
          <w:szCs w:val="28"/>
          <w:lang w:eastAsia="en-GB"/>
        </w:rPr>
        <w:t>Dream Catchers</w:t>
      </w:r>
      <w:r w:rsidRPr="00A71959">
        <w:rPr>
          <w:rFonts w:ascii="Century Gothic" w:hAnsi="Century Gothic" w:cs="Times New Roman"/>
          <w:sz w:val="28"/>
          <w:szCs w:val="28"/>
          <w:lang w:eastAsia="en-GB"/>
        </w:rPr>
        <w:t xml:space="preserve">. </w:t>
      </w:r>
    </w:p>
    <w:p w14:paraId="0354AFA0" w14:textId="2D687DF2" w:rsidR="00A71959" w:rsidRPr="00A71959" w:rsidRDefault="00A71959" w:rsidP="00A71959">
      <w:pPr>
        <w:spacing w:before="100" w:beforeAutospacing="1" w:after="100" w:afterAutospacing="1" w:line="240" w:lineRule="auto"/>
        <w:ind w:left="720"/>
        <w:rPr>
          <w:rFonts w:ascii="Century Gothic" w:hAnsi="Century Gothic" w:cs="Times New Roman"/>
          <w:sz w:val="28"/>
          <w:szCs w:val="28"/>
          <w:lang w:eastAsia="en-GB"/>
        </w:rPr>
      </w:pPr>
      <w:r w:rsidRPr="00A71959">
        <w:rPr>
          <w:rFonts w:ascii="Century Gothic" w:hAnsi="Century Gothic" w:cs="Times New Roman"/>
          <w:sz w:val="28"/>
          <w:szCs w:val="28"/>
          <w:lang w:eastAsia="en-GB"/>
        </w:rPr>
        <w:t xml:space="preserve">The Safeguarding Policy is included on the </w:t>
      </w:r>
      <w:r w:rsidR="00A87F2F" w:rsidRPr="00C1490D">
        <w:rPr>
          <w:rFonts w:ascii="Century Gothic" w:hAnsi="Century Gothic" w:cs="Times New Roman"/>
          <w:sz w:val="28"/>
          <w:szCs w:val="28"/>
          <w:lang w:eastAsia="en-GB"/>
        </w:rPr>
        <w:t>Dream Catchers</w:t>
      </w:r>
      <w:r w:rsidRPr="00A71959">
        <w:rPr>
          <w:rFonts w:ascii="Century Gothic" w:hAnsi="Century Gothic" w:cs="Times New Roman"/>
          <w:sz w:val="28"/>
          <w:szCs w:val="28"/>
          <w:lang w:eastAsia="en-GB"/>
        </w:rPr>
        <w:t xml:space="preserve"> website and is available in t</w:t>
      </w:r>
      <w:r w:rsidR="0025463E">
        <w:rPr>
          <w:rFonts w:ascii="Century Gothic" w:hAnsi="Century Gothic" w:cs="Times New Roman"/>
          <w:sz w:val="28"/>
          <w:szCs w:val="28"/>
          <w:lang w:eastAsia="en-GB"/>
        </w:rPr>
        <w:t>he setting</w:t>
      </w:r>
      <w:r w:rsidRPr="00A71959">
        <w:rPr>
          <w:rFonts w:ascii="Century Gothic" w:hAnsi="Century Gothic" w:cs="Times New Roman"/>
          <w:sz w:val="28"/>
          <w:szCs w:val="28"/>
          <w:lang w:eastAsia="en-GB"/>
        </w:rPr>
        <w:t xml:space="preserve">. Where parents/carers’ first language is not English, the policy can be made available in their own language, on request. </w:t>
      </w:r>
    </w:p>
    <w:p w14:paraId="5D19D6F7" w14:textId="00753CD8" w:rsidR="00A71959" w:rsidRPr="00A71959" w:rsidRDefault="00A87F2F" w:rsidP="00CA4201">
      <w:pPr>
        <w:spacing w:before="100" w:beforeAutospacing="1" w:after="100" w:afterAutospacing="1" w:line="240" w:lineRule="auto"/>
        <w:outlineLvl w:val="0"/>
        <w:rPr>
          <w:rFonts w:ascii="Century Gothic" w:hAnsi="Century Gothic" w:cs="Times New Roman"/>
          <w:sz w:val="28"/>
          <w:szCs w:val="28"/>
          <w:lang w:eastAsia="en-GB"/>
        </w:rPr>
      </w:pPr>
      <w:r w:rsidRPr="00C1490D">
        <w:rPr>
          <w:rFonts w:ascii="Century Gothic" w:hAnsi="Century Gothic" w:cs="Times New Roman"/>
          <w:b/>
          <w:bCs/>
          <w:sz w:val="28"/>
          <w:szCs w:val="28"/>
          <w:lang w:eastAsia="en-GB"/>
        </w:rPr>
        <w:t>7</w:t>
      </w:r>
      <w:r w:rsidR="00A71959" w:rsidRPr="00A71959">
        <w:rPr>
          <w:rFonts w:ascii="Century Gothic" w:hAnsi="Century Gothic" w:cs="Times New Roman"/>
          <w:b/>
          <w:bCs/>
          <w:sz w:val="28"/>
          <w:szCs w:val="28"/>
          <w:lang w:eastAsia="en-GB"/>
        </w:rPr>
        <w:t xml:space="preserve">. Related All Stars policies and forms </w:t>
      </w:r>
    </w:p>
    <w:p w14:paraId="4358B20C" w14:textId="77777777" w:rsidR="00A71959" w:rsidRPr="00A71959" w:rsidRDefault="00A71959" w:rsidP="00A71959">
      <w:p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i/>
          <w:iCs/>
          <w:sz w:val="28"/>
          <w:szCs w:val="28"/>
          <w:lang w:eastAsia="en-GB"/>
        </w:rPr>
        <w:t xml:space="preserve">‘Safeguarding covers more than the contribution made to child protection in relation to individual children. It also encompasses issues such as child health and safety, bullying and a range of other issues, for example, arrangements for meeting the medical needs of children, providing first aid, setting security, drugs and substance misuse, etc. There may also be other safeguarding issues that are specific to the local area or population.’ </w:t>
      </w:r>
    </w:p>
    <w:p w14:paraId="3CB35AEA" w14:textId="77777777" w:rsidR="00A71959" w:rsidRPr="00A71959" w:rsidRDefault="00A71959" w:rsidP="00A71959">
      <w:p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i/>
          <w:iCs/>
          <w:sz w:val="28"/>
          <w:szCs w:val="28"/>
          <w:lang w:eastAsia="en-GB"/>
        </w:rPr>
        <w:t xml:space="preserve">Safeguarding Children and Safer Recruitment in Education DfES 2007 </w:t>
      </w:r>
    </w:p>
    <w:p w14:paraId="2CABEC42" w14:textId="77777777" w:rsidR="00A87F2F" w:rsidRPr="00C1490D" w:rsidRDefault="00A87F2F" w:rsidP="00A71959">
      <w:pPr>
        <w:spacing w:before="100" w:beforeAutospacing="1" w:after="100" w:afterAutospacing="1" w:line="240" w:lineRule="auto"/>
        <w:rPr>
          <w:rFonts w:ascii="Century Gothic" w:hAnsi="Century Gothic" w:cs="Times New Roman"/>
          <w:sz w:val="28"/>
          <w:szCs w:val="28"/>
          <w:lang w:eastAsia="en-GB"/>
        </w:rPr>
      </w:pPr>
    </w:p>
    <w:p w14:paraId="71FF7197" w14:textId="63B8867F" w:rsidR="00A71959" w:rsidRPr="00A71959" w:rsidRDefault="00A87F2F" w:rsidP="00CA4201">
      <w:pPr>
        <w:spacing w:before="100" w:beforeAutospacing="1" w:after="100" w:afterAutospacing="1" w:line="240" w:lineRule="auto"/>
        <w:outlineLvl w:val="0"/>
        <w:rPr>
          <w:rFonts w:ascii="Century Gothic" w:hAnsi="Century Gothic" w:cs="Times New Roman"/>
          <w:sz w:val="28"/>
          <w:szCs w:val="28"/>
          <w:lang w:eastAsia="en-GB"/>
        </w:rPr>
      </w:pPr>
      <w:r w:rsidRPr="00C1490D">
        <w:rPr>
          <w:rFonts w:ascii="Century Gothic" w:hAnsi="Century Gothic" w:cs="Times New Roman"/>
          <w:b/>
          <w:bCs/>
          <w:sz w:val="28"/>
          <w:szCs w:val="28"/>
          <w:lang w:eastAsia="en-GB"/>
        </w:rPr>
        <w:t>8</w:t>
      </w:r>
      <w:r w:rsidR="00A71959" w:rsidRPr="00A71959">
        <w:rPr>
          <w:rFonts w:ascii="Century Gothic" w:hAnsi="Century Gothic" w:cs="Times New Roman"/>
          <w:b/>
          <w:bCs/>
          <w:sz w:val="28"/>
          <w:szCs w:val="28"/>
          <w:lang w:eastAsia="en-GB"/>
        </w:rPr>
        <w:t xml:space="preserve">. Legislation relating to this policy </w:t>
      </w:r>
    </w:p>
    <w:p w14:paraId="50233218" w14:textId="103FEC27" w:rsidR="00A87F2F" w:rsidRPr="00C1490D" w:rsidRDefault="00A71959" w:rsidP="00A87F2F">
      <w:pPr>
        <w:spacing w:before="100" w:beforeAutospacing="1" w:after="100" w:afterAutospacing="1" w:line="240" w:lineRule="auto"/>
        <w:rPr>
          <w:rFonts w:ascii="Century Gothic" w:hAnsi="Century Gothic" w:cs="Times New Roman"/>
          <w:sz w:val="28"/>
          <w:szCs w:val="28"/>
          <w:lang w:eastAsia="en-GB"/>
        </w:rPr>
      </w:pPr>
      <w:r w:rsidRPr="00A71959">
        <w:rPr>
          <w:rFonts w:ascii="Century Gothic" w:hAnsi="Century Gothic" w:cs="Times New Roman"/>
          <w:sz w:val="28"/>
          <w:szCs w:val="28"/>
          <w:lang w:eastAsia="en-GB"/>
        </w:rPr>
        <w:t>Children Act 1989, 2004</w:t>
      </w:r>
      <w:r w:rsidRPr="00A71959">
        <w:rPr>
          <w:rFonts w:ascii="Century Gothic" w:hAnsi="Century Gothic" w:cs="Times New Roman"/>
          <w:sz w:val="28"/>
          <w:szCs w:val="28"/>
          <w:lang w:eastAsia="en-GB"/>
        </w:rPr>
        <w:br/>
        <w:t>Education Act 1996, 2002 (Section 175)</w:t>
      </w:r>
      <w:r w:rsidRPr="00A71959">
        <w:rPr>
          <w:rFonts w:ascii="Century Gothic" w:hAnsi="Century Gothic" w:cs="Times New Roman"/>
          <w:sz w:val="28"/>
          <w:szCs w:val="28"/>
          <w:lang w:eastAsia="en-GB"/>
        </w:rPr>
        <w:br/>
        <w:t>School Standards and Framework Act 1998</w:t>
      </w:r>
      <w:r w:rsidRPr="00A71959">
        <w:rPr>
          <w:rFonts w:ascii="Century Gothic" w:hAnsi="Century Gothic" w:cs="Times New Roman"/>
          <w:sz w:val="28"/>
          <w:szCs w:val="28"/>
          <w:lang w:eastAsia="en-GB"/>
        </w:rPr>
        <w:br/>
        <w:t>Every Child Matters 2003</w:t>
      </w:r>
      <w:r w:rsidRPr="00A71959">
        <w:rPr>
          <w:rFonts w:ascii="Century Gothic" w:hAnsi="Century Gothic" w:cs="Times New Roman"/>
          <w:sz w:val="28"/>
          <w:szCs w:val="28"/>
          <w:lang w:eastAsia="en-GB"/>
        </w:rPr>
        <w:br/>
        <w:t>Statutory Framework for the Early Years Foundation Stage 2014</w:t>
      </w:r>
      <w:r w:rsidRPr="00A71959">
        <w:rPr>
          <w:rFonts w:ascii="Century Gothic" w:hAnsi="Century Gothic" w:cs="Times New Roman"/>
          <w:sz w:val="28"/>
          <w:szCs w:val="28"/>
          <w:lang w:eastAsia="en-GB"/>
        </w:rPr>
        <w:br/>
        <w:t>Working Together to Safeguard Children 2013</w:t>
      </w:r>
      <w:r w:rsidRPr="00A71959">
        <w:rPr>
          <w:rFonts w:ascii="Century Gothic" w:hAnsi="Century Gothic" w:cs="Times New Roman"/>
          <w:sz w:val="28"/>
          <w:szCs w:val="28"/>
          <w:lang w:eastAsia="en-GB"/>
        </w:rPr>
        <w:br/>
      </w:r>
    </w:p>
    <w:p w14:paraId="31211EDD" w14:textId="71459716" w:rsidR="008C0DB6" w:rsidRPr="00C1490D" w:rsidRDefault="008C0DB6" w:rsidP="00CA4201">
      <w:pPr>
        <w:spacing w:before="100" w:beforeAutospacing="1" w:after="100" w:afterAutospacing="1" w:line="240" w:lineRule="auto"/>
        <w:outlineLvl w:val="0"/>
        <w:rPr>
          <w:rFonts w:ascii="Century Gothic" w:hAnsi="Century Gothic" w:cs="Times New Roman"/>
          <w:sz w:val="28"/>
          <w:szCs w:val="28"/>
          <w:lang w:eastAsia="en-GB"/>
        </w:rPr>
      </w:pPr>
      <w:r w:rsidRPr="00C1490D">
        <w:rPr>
          <w:rFonts w:ascii="Century Gothic" w:hAnsi="Century Gothic"/>
          <w:b/>
          <w:sz w:val="28"/>
          <w:szCs w:val="28"/>
        </w:rPr>
        <w:t>Important Contacts for Safeguarding Children</w:t>
      </w:r>
    </w:p>
    <w:p w14:paraId="7D056E07" w14:textId="18DB0DFB" w:rsidR="001D3872" w:rsidRDefault="002F76F5" w:rsidP="00CB267F">
      <w:pPr>
        <w:rPr>
          <w:rFonts w:ascii="Century Gothic" w:hAnsi="Century Gothic"/>
          <w:sz w:val="28"/>
          <w:szCs w:val="28"/>
        </w:rPr>
      </w:pPr>
      <w:r>
        <w:rPr>
          <w:rFonts w:ascii="Century Gothic" w:hAnsi="Century Gothic"/>
          <w:sz w:val="28"/>
          <w:szCs w:val="28"/>
        </w:rPr>
        <w:t xml:space="preserve">Designated Safeguarding Lead </w:t>
      </w:r>
      <w:r w:rsidR="008C0DB6" w:rsidRPr="00C1490D">
        <w:rPr>
          <w:rFonts w:ascii="Century Gothic" w:hAnsi="Century Gothic"/>
          <w:sz w:val="28"/>
          <w:szCs w:val="28"/>
        </w:rPr>
        <w:t xml:space="preserve">– Leah </w:t>
      </w:r>
      <w:r w:rsidR="00156195">
        <w:rPr>
          <w:rFonts w:ascii="Century Gothic" w:hAnsi="Century Gothic"/>
          <w:sz w:val="28"/>
          <w:szCs w:val="28"/>
        </w:rPr>
        <w:t>Benford</w:t>
      </w:r>
      <w:r w:rsidR="008C0DB6" w:rsidRPr="00C1490D">
        <w:rPr>
          <w:rFonts w:ascii="Century Gothic" w:hAnsi="Century Gothic"/>
          <w:sz w:val="28"/>
          <w:szCs w:val="28"/>
        </w:rPr>
        <w:t xml:space="preserve"> - 07753371224 </w:t>
      </w:r>
      <w:r>
        <w:rPr>
          <w:rFonts w:ascii="Century Gothic" w:hAnsi="Century Gothic"/>
          <w:sz w:val="28"/>
          <w:szCs w:val="28"/>
        </w:rPr>
        <w:t xml:space="preserve">or </w:t>
      </w:r>
      <w:r w:rsidR="001D3872">
        <w:rPr>
          <w:rFonts w:ascii="Century Gothic" w:hAnsi="Century Gothic"/>
          <w:sz w:val="28"/>
          <w:szCs w:val="28"/>
        </w:rPr>
        <w:t xml:space="preserve">Emily Corbett </w:t>
      </w:r>
      <w:r>
        <w:rPr>
          <w:rFonts w:ascii="Century Gothic" w:hAnsi="Century Gothic"/>
          <w:sz w:val="28"/>
          <w:szCs w:val="28"/>
        </w:rPr>
        <w:t>– 07881095391</w:t>
      </w:r>
    </w:p>
    <w:p w14:paraId="3A0BC348" w14:textId="77777777" w:rsidR="002F76F5" w:rsidRPr="00C1490D" w:rsidRDefault="002F76F5" w:rsidP="00CB267F">
      <w:pPr>
        <w:rPr>
          <w:rFonts w:ascii="Century Gothic" w:hAnsi="Century Gothic"/>
          <w:sz w:val="28"/>
          <w:szCs w:val="28"/>
        </w:rPr>
      </w:pPr>
    </w:p>
    <w:p w14:paraId="340C16B2" w14:textId="7FA8AFE2" w:rsidR="008C0DB6" w:rsidRPr="001D13FF" w:rsidRDefault="008C0DB6" w:rsidP="00CB267F">
      <w:pPr>
        <w:rPr>
          <w:rFonts w:ascii="Century Gothic" w:hAnsi="Century Gothic"/>
          <w:sz w:val="28"/>
          <w:szCs w:val="28"/>
        </w:rPr>
      </w:pPr>
      <w:r w:rsidRPr="001D13FF">
        <w:rPr>
          <w:rFonts w:ascii="Century Gothic" w:hAnsi="Century Gothic"/>
          <w:color w:val="333333"/>
          <w:sz w:val="28"/>
          <w:szCs w:val="28"/>
        </w:rPr>
        <w:t>Portsmouth's Local Authority Designated Officer (L</w:t>
      </w:r>
      <w:r w:rsidR="00C60E29">
        <w:rPr>
          <w:rFonts w:ascii="Century Gothic" w:hAnsi="Century Gothic"/>
          <w:color w:val="333333"/>
          <w:sz w:val="28"/>
          <w:szCs w:val="28"/>
        </w:rPr>
        <w:t>LADO Lydia Bowel</w:t>
      </w:r>
      <w:r w:rsidRPr="001D13FF">
        <w:rPr>
          <w:rFonts w:ascii="Century Gothic" w:hAnsi="Century Gothic"/>
          <w:color w:val="333333"/>
          <w:sz w:val="28"/>
          <w:szCs w:val="28"/>
        </w:rPr>
        <w:t xml:space="preserve"> - 02392 882500 - </w:t>
      </w:r>
      <w:hyperlink r:id="rId8" w:history="1">
        <w:r w:rsidR="00CE4BF3" w:rsidRPr="001D13FF">
          <w:rPr>
            <w:rStyle w:val="Hyperlink"/>
            <w:rFonts w:ascii="Century Gothic" w:hAnsi="Century Gothic"/>
            <w:sz w:val="28"/>
            <w:szCs w:val="28"/>
          </w:rPr>
          <w:t>lado@portsmouthcc.gov.uk</w:t>
        </w:r>
      </w:hyperlink>
    </w:p>
    <w:p w14:paraId="0D3B6431" w14:textId="67633957" w:rsidR="00394E75" w:rsidRPr="001D13FF" w:rsidRDefault="00673C58" w:rsidP="00394E75">
      <w:pPr>
        <w:shd w:val="clear" w:color="auto" w:fill="FFFFFF"/>
        <w:spacing w:before="100" w:beforeAutospacing="1" w:after="100" w:afterAutospacing="1" w:line="240" w:lineRule="auto"/>
        <w:rPr>
          <w:rFonts w:ascii="Century Gothic" w:eastAsia="Times New Roman" w:hAnsi="Century Gothic" w:cs="Open Sans"/>
          <w:b/>
          <w:bCs/>
          <w:color w:val="2D2D2D"/>
          <w:sz w:val="28"/>
          <w:szCs w:val="28"/>
          <w:lang w:eastAsia="en-GB"/>
        </w:rPr>
      </w:pPr>
      <w:r w:rsidRPr="001D13FF">
        <w:rPr>
          <w:rFonts w:ascii="Century Gothic" w:hAnsi="Century Gothic" w:cs="Open Sans"/>
          <w:color w:val="2D2D2D"/>
          <w:sz w:val="28"/>
          <w:szCs w:val="28"/>
          <w:shd w:val="clear" w:color="auto" w:fill="FFFFFF"/>
        </w:rPr>
        <w:t xml:space="preserve"> Multi-Agency Safeguarding </w:t>
      </w:r>
      <w:r w:rsidR="001D13FF" w:rsidRPr="001D13FF">
        <w:rPr>
          <w:rFonts w:ascii="Century Gothic" w:hAnsi="Century Gothic" w:cs="Open Sans"/>
          <w:color w:val="2D2D2D"/>
          <w:sz w:val="28"/>
          <w:szCs w:val="28"/>
          <w:shd w:val="clear" w:color="auto" w:fill="FFFFFF"/>
        </w:rPr>
        <w:t>(MASH)</w:t>
      </w:r>
    </w:p>
    <w:p w14:paraId="6AA7CE2C" w14:textId="2A72B2A0" w:rsidR="00394E75" w:rsidRPr="00394E75" w:rsidRDefault="00394E75" w:rsidP="00394E75">
      <w:pPr>
        <w:shd w:val="clear" w:color="auto" w:fill="FFFFFF"/>
        <w:spacing w:before="100" w:beforeAutospacing="1" w:after="100" w:afterAutospacing="1" w:line="240" w:lineRule="auto"/>
        <w:rPr>
          <w:rFonts w:ascii="Century Gothic" w:eastAsia="Times New Roman" w:hAnsi="Century Gothic" w:cs="Open Sans"/>
          <w:color w:val="2D2D2D"/>
          <w:sz w:val="28"/>
          <w:szCs w:val="28"/>
          <w:lang w:eastAsia="en-GB"/>
        </w:rPr>
      </w:pPr>
      <w:r w:rsidRPr="00394E75">
        <w:rPr>
          <w:rFonts w:ascii="Century Gothic" w:eastAsia="Times New Roman" w:hAnsi="Century Gothic" w:cs="Open Sans"/>
          <w:b/>
          <w:bCs/>
          <w:color w:val="2D2D2D"/>
          <w:sz w:val="28"/>
          <w:szCs w:val="28"/>
          <w:lang w:eastAsia="en-GB"/>
        </w:rPr>
        <w:t>During office hours </w:t>
      </w:r>
      <w:r w:rsidRPr="00394E75">
        <w:rPr>
          <w:rFonts w:ascii="Century Gothic" w:eastAsia="Times New Roman" w:hAnsi="Century Gothic" w:cs="Open Sans"/>
          <w:color w:val="2D2D2D"/>
          <w:sz w:val="28"/>
          <w:szCs w:val="28"/>
          <w:lang w:eastAsia="en-GB"/>
        </w:rPr>
        <w:t>(9.00am – 5.00pm) call Portsmouth Multi-Agency Safeguarding Hub (MASH) on 0845 671 0271 or 023 9268 8793</w:t>
      </w:r>
    </w:p>
    <w:p w14:paraId="429D6DAA" w14:textId="77777777" w:rsidR="00394E75" w:rsidRPr="00394E75" w:rsidRDefault="00394E75" w:rsidP="00394E75">
      <w:pPr>
        <w:shd w:val="clear" w:color="auto" w:fill="FFFFFF"/>
        <w:spacing w:before="100" w:beforeAutospacing="1" w:after="100" w:afterAutospacing="1" w:line="240" w:lineRule="auto"/>
        <w:rPr>
          <w:rFonts w:ascii="Century Gothic" w:eastAsia="Times New Roman" w:hAnsi="Century Gothic" w:cs="Open Sans"/>
          <w:color w:val="2D2D2D"/>
          <w:sz w:val="28"/>
          <w:szCs w:val="28"/>
          <w:lang w:eastAsia="en-GB"/>
        </w:rPr>
      </w:pPr>
      <w:r w:rsidRPr="00394E75">
        <w:rPr>
          <w:rFonts w:ascii="Century Gothic" w:eastAsia="Times New Roman" w:hAnsi="Century Gothic" w:cs="Open Sans"/>
          <w:b/>
          <w:bCs/>
          <w:color w:val="2D2D2D"/>
          <w:sz w:val="28"/>
          <w:szCs w:val="28"/>
          <w:lang w:eastAsia="en-GB"/>
        </w:rPr>
        <w:t>Out of office hours </w:t>
      </w:r>
      <w:r w:rsidRPr="00394E75">
        <w:rPr>
          <w:rFonts w:ascii="Century Gothic" w:eastAsia="Times New Roman" w:hAnsi="Century Gothic" w:cs="Open Sans"/>
          <w:color w:val="2D2D2D"/>
          <w:sz w:val="28"/>
          <w:szCs w:val="28"/>
          <w:lang w:eastAsia="en-GB"/>
        </w:rPr>
        <w:t>(evenings, weekends and bank holidays) call the Duty Team on 0300 555 1373</w:t>
      </w:r>
    </w:p>
    <w:p w14:paraId="33235579" w14:textId="77777777" w:rsidR="008C0DB6" w:rsidRPr="001D13FF" w:rsidRDefault="008C0DB6" w:rsidP="00CA4201">
      <w:pPr>
        <w:outlineLvl w:val="0"/>
        <w:rPr>
          <w:rFonts w:ascii="Century Gothic" w:hAnsi="Century Gothic"/>
          <w:sz w:val="28"/>
          <w:szCs w:val="28"/>
        </w:rPr>
      </w:pPr>
      <w:r w:rsidRPr="001D13FF">
        <w:rPr>
          <w:rFonts w:ascii="Century Gothic" w:hAnsi="Century Gothic"/>
          <w:sz w:val="28"/>
          <w:szCs w:val="28"/>
        </w:rPr>
        <w:t xml:space="preserve">NSPCC - 24 Hour helpline 0808 800 5000  </w:t>
      </w:r>
    </w:p>
    <w:p w14:paraId="6D92E4A9" w14:textId="1E0279C5" w:rsidR="008C0DB6" w:rsidRDefault="008C0DB6" w:rsidP="00CB267F">
      <w:pPr>
        <w:rPr>
          <w:rFonts w:ascii="Century Gothic" w:hAnsi="Century Gothic"/>
          <w:sz w:val="28"/>
          <w:szCs w:val="28"/>
        </w:rPr>
      </w:pPr>
      <w:r w:rsidRPr="001D13FF">
        <w:rPr>
          <w:rFonts w:ascii="Century Gothic" w:hAnsi="Century Gothic"/>
          <w:sz w:val="28"/>
          <w:szCs w:val="28"/>
        </w:rPr>
        <w:t>Ofsted - 0300 123 4</w:t>
      </w:r>
      <w:r w:rsidR="00C60E29">
        <w:rPr>
          <w:rFonts w:ascii="Century Gothic" w:hAnsi="Century Gothic"/>
          <w:sz w:val="28"/>
          <w:szCs w:val="28"/>
        </w:rPr>
        <w:t>6</w:t>
      </w:r>
      <w:r w:rsidR="0080785F">
        <w:rPr>
          <w:rFonts w:ascii="Century Gothic" w:hAnsi="Century Gothic"/>
          <w:sz w:val="28"/>
          <w:szCs w:val="28"/>
        </w:rPr>
        <w:t>66</w:t>
      </w:r>
      <w:r w:rsidRPr="001D13FF">
        <w:rPr>
          <w:rFonts w:ascii="Century Gothic" w:hAnsi="Century Gothic"/>
          <w:sz w:val="28"/>
          <w:szCs w:val="28"/>
        </w:rPr>
        <w:t xml:space="preserve"> </w:t>
      </w:r>
      <w:hyperlink r:id="rId9" w:history="1">
        <w:r w:rsidR="001D13FF" w:rsidRPr="00BE0B37">
          <w:rPr>
            <w:rStyle w:val="Hyperlink"/>
            <w:rFonts w:ascii="Century Gothic" w:hAnsi="Century Gothic"/>
            <w:sz w:val="28"/>
            <w:szCs w:val="28"/>
          </w:rPr>
          <w:t>enquires@ofsted.gov.uk</w:t>
        </w:r>
      </w:hyperlink>
      <w:r w:rsidR="005D17CD">
        <w:rPr>
          <w:rFonts w:ascii="Century Gothic" w:hAnsi="Century Gothic"/>
          <w:sz w:val="28"/>
          <w:szCs w:val="28"/>
        </w:rPr>
        <w:t>.</w:t>
      </w:r>
    </w:p>
    <w:p w14:paraId="5504D078" w14:textId="77777777" w:rsidR="001D13FF" w:rsidRDefault="001D13FF" w:rsidP="00CB267F">
      <w:pPr>
        <w:rPr>
          <w:rFonts w:ascii="Century Gothic" w:hAnsi="Century Gothic"/>
          <w:sz w:val="28"/>
          <w:szCs w:val="28"/>
        </w:rPr>
      </w:pPr>
    </w:p>
    <w:p w14:paraId="28E1CFA9" w14:textId="77777777" w:rsidR="005D17CD" w:rsidRDefault="005D17CD" w:rsidP="00CB267F">
      <w:pPr>
        <w:rPr>
          <w:rFonts w:ascii="Century Gothic" w:hAnsi="Century Gothic"/>
          <w:sz w:val="28"/>
          <w:szCs w:val="28"/>
        </w:rPr>
      </w:pPr>
    </w:p>
    <w:p w14:paraId="6261D3BC" w14:textId="77777777" w:rsidR="005D17CD" w:rsidRDefault="005D17CD" w:rsidP="00CB267F">
      <w:pPr>
        <w:rPr>
          <w:rFonts w:ascii="Century Gothic" w:hAnsi="Century Gothic"/>
          <w:sz w:val="28"/>
          <w:szCs w:val="28"/>
        </w:rPr>
      </w:pPr>
    </w:p>
    <w:p w14:paraId="778685F3" w14:textId="77777777" w:rsidR="005D17CD" w:rsidRDefault="005D17CD" w:rsidP="00CB267F">
      <w:pPr>
        <w:rPr>
          <w:rFonts w:ascii="Century Gothic" w:hAnsi="Century Gothic"/>
          <w:sz w:val="28"/>
          <w:szCs w:val="28"/>
        </w:rPr>
      </w:pPr>
    </w:p>
    <w:p w14:paraId="330ECCEB" w14:textId="77777777" w:rsidR="005D17CD" w:rsidRDefault="005D17CD" w:rsidP="00CB267F">
      <w:pPr>
        <w:rPr>
          <w:rFonts w:ascii="Century Gothic" w:hAnsi="Century Gothic"/>
          <w:sz w:val="28"/>
          <w:szCs w:val="28"/>
        </w:rPr>
      </w:pPr>
    </w:p>
    <w:p w14:paraId="535CD888" w14:textId="77777777" w:rsidR="005D17CD" w:rsidRDefault="005D17CD" w:rsidP="00CB267F">
      <w:pPr>
        <w:rPr>
          <w:rFonts w:ascii="Century Gothic" w:hAnsi="Century Gothic"/>
          <w:sz w:val="28"/>
          <w:szCs w:val="28"/>
        </w:rPr>
      </w:pPr>
    </w:p>
    <w:p w14:paraId="0EF46AC8" w14:textId="77777777" w:rsidR="005D17CD" w:rsidRDefault="005D17CD" w:rsidP="00CB267F">
      <w:pPr>
        <w:rPr>
          <w:rFonts w:ascii="Century Gothic" w:hAnsi="Century Gothic"/>
          <w:sz w:val="28"/>
          <w:szCs w:val="28"/>
        </w:rPr>
      </w:pPr>
    </w:p>
    <w:p w14:paraId="17B08418" w14:textId="77777777" w:rsidR="005D17CD" w:rsidRDefault="005D17CD" w:rsidP="00CB267F">
      <w:pPr>
        <w:rPr>
          <w:rFonts w:ascii="Century Gothic" w:hAnsi="Century Gothic"/>
          <w:sz w:val="28"/>
          <w:szCs w:val="28"/>
        </w:rPr>
      </w:pPr>
    </w:p>
    <w:p w14:paraId="41175E10" w14:textId="77777777" w:rsidR="005D17CD" w:rsidRDefault="005D17CD" w:rsidP="00CB267F">
      <w:pPr>
        <w:rPr>
          <w:rFonts w:ascii="Century Gothic" w:hAnsi="Century Gothic"/>
          <w:sz w:val="28"/>
          <w:szCs w:val="28"/>
        </w:rPr>
      </w:pPr>
    </w:p>
    <w:p w14:paraId="2FA91646" w14:textId="77777777" w:rsidR="005D17CD" w:rsidRDefault="005D17CD" w:rsidP="00CB267F">
      <w:pPr>
        <w:rPr>
          <w:rFonts w:ascii="Century Gothic" w:hAnsi="Century Gothic"/>
          <w:sz w:val="28"/>
          <w:szCs w:val="28"/>
        </w:rPr>
      </w:pPr>
    </w:p>
    <w:p w14:paraId="12EF5B97" w14:textId="77777777" w:rsidR="005D17CD" w:rsidRDefault="005D17CD" w:rsidP="00CB267F">
      <w:pPr>
        <w:rPr>
          <w:rFonts w:ascii="Century Gothic" w:hAnsi="Century Gothic"/>
          <w:sz w:val="28"/>
          <w:szCs w:val="28"/>
        </w:rPr>
      </w:pPr>
    </w:p>
    <w:p w14:paraId="1CCBB5C3" w14:textId="77777777" w:rsidR="005D17CD" w:rsidRDefault="005D17CD" w:rsidP="00CB267F">
      <w:pPr>
        <w:rPr>
          <w:rFonts w:ascii="Century Gothic" w:hAnsi="Century Gothic"/>
          <w:sz w:val="28"/>
          <w:szCs w:val="28"/>
        </w:rPr>
      </w:pPr>
    </w:p>
    <w:p w14:paraId="41F89F8A" w14:textId="77777777" w:rsidR="005D17CD" w:rsidRDefault="005D17CD" w:rsidP="00CB267F">
      <w:pPr>
        <w:rPr>
          <w:rFonts w:ascii="Century Gothic" w:hAnsi="Century Gothic"/>
          <w:sz w:val="28"/>
          <w:szCs w:val="28"/>
        </w:rPr>
      </w:pPr>
    </w:p>
    <w:p w14:paraId="484210F0" w14:textId="4508630F" w:rsidR="001D13FF" w:rsidRDefault="001D13FF" w:rsidP="00CB267F">
      <w:pPr>
        <w:rPr>
          <w:rFonts w:ascii="Century Gothic" w:hAnsi="Century Gothic"/>
          <w:sz w:val="28"/>
          <w:szCs w:val="28"/>
        </w:rPr>
      </w:pPr>
      <w:r>
        <w:rPr>
          <w:rFonts w:ascii="Century Gothic" w:hAnsi="Century Gothic"/>
          <w:sz w:val="28"/>
          <w:szCs w:val="28"/>
        </w:rPr>
        <w:t>Please</w:t>
      </w:r>
      <w:r w:rsidR="005D117C">
        <w:rPr>
          <w:rFonts w:ascii="Century Gothic" w:hAnsi="Century Gothic"/>
          <w:sz w:val="28"/>
          <w:szCs w:val="28"/>
        </w:rPr>
        <w:t xml:space="preserve"> Print Your name, Sign and Date to</w:t>
      </w:r>
      <w:r>
        <w:rPr>
          <w:rFonts w:ascii="Century Gothic" w:hAnsi="Century Gothic"/>
          <w:sz w:val="28"/>
          <w:szCs w:val="28"/>
        </w:rPr>
        <w:t xml:space="preserve"> confirm that you </w:t>
      </w:r>
      <w:r w:rsidR="00315567">
        <w:rPr>
          <w:rFonts w:ascii="Century Gothic" w:hAnsi="Century Gothic"/>
          <w:sz w:val="28"/>
          <w:szCs w:val="28"/>
        </w:rPr>
        <w:t xml:space="preserve">have read </w:t>
      </w:r>
      <w:r w:rsidR="0024558B">
        <w:rPr>
          <w:rFonts w:ascii="Century Gothic" w:hAnsi="Century Gothic"/>
          <w:sz w:val="28"/>
          <w:szCs w:val="28"/>
        </w:rPr>
        <w:t xml:space="preserve">and </w:t>
      </w:r>
      <w:r w:rsidR="005D17CD">
        <w:rPr>
          <w:rFonts w:ascii="Century Gothic" w:hAnsi="Century Gothic"/>
          <w:sz w:val="28"/>
          <w:szCs w:val="28"/>
        </w:rPr>
        <w:t>fully</w:t>
      </w:r>
      <w:r w:rsidR="0024558B">
        <w:rPr>
          <w:rFonts w:ascii="Century Gothic" w:hAnsi="Century Gothic"/>
          <w:sz w:val="28"/>
          <w:szCs w:val="28"/>
        </w:rPr>
        <w:t xml:space="preserve"> underst</w:t>
      </w:r>
      <w:r w:rsidR="005D17CD">
        <w:rPr>
          <w:rFonts w:ascii="Century Gothic" w:hAnsi="Century Gothic"/>
          <w:sz w:val="28"/>
          <w:szCs w:val="28"/>
        </w:rPr>
        <w:t>and</w:t>
      </w:r>
      <w:r w:rsidR="0024558B">
        <w:rPr>
          <w:rFonts w:ascii="Century Gothic" w:hAnsi="Century Gothic"/>
          <w:sz w:val="28"/>
          <w:szCs w:val="28"/>
        </w:rPr>
        <w:t xml:space="preserve"> </w:t>
      </w:r>
      <w:r w:rsidR="0042741D">
        <w:rPr>
          <w:rFonts w:ascii="Century Gothic" w:hAnsi="Century Gothic"/>
          <w:sz w:val="28"/>
          <w:szCs w:val="28"/>
        </w:rPr>
        <w:t>our Safeguarding Policy.</w:t>
      </w:r>
    </w:p>
    <w:p w14:paraId="6CD3AF2D" w14:textId="77777777" w:rsidR="005D17CD" w:rsidRDefault="005D17CD" w:rsidP="00CB267F">
      <w:pPr>
        <w:rPr>
          <w:rFonts w:ascii="Century Gothic" w:hAnsi="Century Gothic"/>
          <w:sz w:val="28"/>
          <w:szCs w:val="28"/>
        </w:rPr>
      </w:pPr>
    </w:p>
    <w:tbl>
      <w:tblPr>
        <w:tblStyle w:val="TableGrid"/>
        <w:tblW w:w="0" w:type="auto"/>
        <w:tblLook w:val="04A0" w:firstRow="1" w:lastRow="0" w:firstColumn="1" w:lastColumn="0" w:noHBand="0" w:noVBand="1"/>
      </w:tblPr>
      <w:tblGrid>
        <w:gridCol w:w="3003"/>
        <w:gridCol w:w="3003"/>
        <w:gridCol w:w="3004"/>
      </w:tblGrid>
      <w:tr w:rsidR="005D17CD" w14:paraId="2B257BA7" w14:textId="77777777" w:rsidTr="005D17CD">
        <w:tc>
          <w:tcPr>
            <w:tcW w:w="3003" w:type="dxa"/>
          </w:tcPr>
          <w:p w14:paraId="7C6FFA2F" w14:textId="2A4602F1" w:rsidR="005D17CD" w:rsidRDefault="005D17CD" w:rsidP="00CB267F">
            <w:pPr>
              <w:rPr>
                <w:rFonts w:ascii="Century Gothic" w:hAnsi="Century Gothic"/>
                <w:sz w:val="28"/>
                <w:szCs w:val="28"/>
              </w:rPr>
            </w:pPr>
            <w:r>
              <w:rPr>
                <w:rFonts w:ascii="Century Gothic" w:hAnsi="Century Gothic"/>
                <w:sz w:val="28"/>
                <w:szCs w:val="28"/>
              </w:rPr>
              <w:t xml:space="preserve">       Print Name </w:t>
            </w:r>
          </w:p>
        </w:tc>
        <w:tc>
          <w:tcPr>
            <w:tcW w:w="3003" w:type="dxa"/>
          </w:tcPr>
          <w:p w14:paraId="6EDDE4D7" w14:textId="753C5789" w:rsidR="005D17CD" w:rsidRDefault="005D17CD" w:rsidP="00CB267F">
            <w:pPr>
              <w:rPr>
                <w:rFonts w:ascii="Century Gothic" w:hAnsi="Century Gothic"/>
                <w:sz w:val="28"/>
                <w:szCs w:val="28"/>
              </w:rPr>
            </w:pPr>
            <w:r>
              <w:rPr>
                <w:rFonts w:ascii="Century Gothic" w:hAnsi="Century Gothic"/>
                <w:sz w:val="28"/>
                <w:szCs w:val="28"/>
              </w:rPr>
              <w:t xml:space="preserve">        Signature </w:t>
            </w:r>
          </w:p>
        </w:tc>
        <w:tc>
          <w:tcPr>
            <w:tcW w:w="3004" w:type="dxa"/>
          </w:tcPr>
          <w:p w14:paraId="51A11167" w14:textId="2FE36BEC" w:rsidR="005D17CD" w:rsidRDefault="005D17CD" w:rsidP="00CB267F">
            <w:pPr>
              <w:rPr>
                <w:rFonts w:ascii="Century Gothic" w:hAnsi="Century Gothic"/>
                <w:sz w:val="28"/>
                <w:szCs w:val="28"/>
              </w:rPr>
            </w:pPr>
            <w:r>
              <w:rPr>
                <w:rFonts w:ascii="Century Gothic" w:hAnsi="Century Gothic"/>
                <w:sz w:val="28"/>
                <w:szCs w:val="28"/>
              </w:rPr>
              <w:t xml:space="preserve">            Date </w:t>
            </w:r>
          </w:p>
        </w:tc>
      </w:tr>
      <w:tr w:rsidR="005D17CD" w14:paraId="62FAFB26" w14:textId="77777777" w:rsidTr="005D17CD">
        <w:tc>
          <w:tcPr>
            <w:tcW w:w="3003" w:type="dxa"/>
          </w:tcPr>
          <w:p w14:paraId="58058A56" w14:textId="77777777" w:rsidR="005D17CD" w:rsidRDefault="005D17CD" w:rsidP="00CB267F">
            <w:pPr>
              <w:rPr>
                <w:rFonts w:ascii="Century Gothic" w:hAnsi="Century Gothic"/>
                <w:sz w:val="28"/>
                <w:szCs w:val="28"/>
              </w:rPr>
            </w:pPr>
          </w:p>
        </w:tc>
        <w:tc>
          <w:tcPr>
            <w:tcW w:w="3003" w:type="dxa"/>
          </w:tcPr>
          <w:p w14:paraId="6798E8D2" w14:textId="77777777" w:rsidR="005D17CD" w:rsidRDefault="005D17CD" w:rsidP="00CB267F">
            <w:pPr>
              <w:rPr>
                <w:rFonts w:ascii="Century Gothic" w:hAnsi="Century Gothic"/>
                <w:sz w:val="28"/>
                <w:szCs w:val="28"/>
              </w:rPr>
            </w:pPr>
          </w:p>
        </w:tc>
        <w:tc>
          <w:tcPr>
            <w:tcW w:w="3004" w:type="dxa"/>
          </w:tcPr>
          <w:p w14:paraId="7028A97C" w14:textId="77777777" w:rsidR="005D17CD" w:rsidRDefault="005D17CD" w:rsidP="00CB267F">
            <w:pPr>
              <w:rPr>
                <w:rFonts w:ascii="Century Gothic" w:hAnsi="Century Gothic"/>
                <w:sz w:val="28"/>
                <w:szCs w:val="28"/>
              </w:rPr>
            </w:pPr>
          </w:p>
        </w:tc>
      </w:tr>
      <w:tr w:rsidR="005D17CD" w14:paraId="24C0C5A8" w14:textId="77777777" w:rsidTr="005D17CD">
        <w:tc>
          <w:tcPr>
            <w:tcW w:w="3003" w:type="dxa"/>
          </w:tcPr>
          <w:p w14:paraId="5181B972" w14:textId="77777777" w:rsidR="005D17CD" w:rsidRDefault="005D17CD" w:rsidP="00CB267F">
            <w:pPr>
              <w:rPr>
                <w:rFonts w:ascii="Century Gothic" w:hAnsi="Century Gothic"/>
                <w:sz w:val="28"/>
                <w:szCs w:val="28"/>
              </w:rPr>
            </w:pPr>
          </w:p>
        </w:tc>
        <w:tc>
          <w:tcPr>
            <w:tcW w:w="3003" w:type="dxa"/>
          </w:tcPr>
          <w:p w14:paraId="78B41FAE" w14:textId="77777777" w:rsidR="005D17CD" w:rsidRDefault="005D17CD" w:rsidP="00CB267F">
            <w:pPr>
              <w:rPr>
                <w:rFonts w:ascii="Century Gothic" w:hAnsi="Century Gothic"/>
                <w:sz w:val="28"/>
                <w:szCs w:val="28"/>
              </w:rPr>
            </w:pPr>
          </w:p>
        </w:tc>
        <w:tc>
          <w:tcPr>
            <w:tcW w:w="3004" w:type="dxa"/>
          </w:tcPr>
          <w:p w14:paraId="31304B2D" w14:textId="77777777" w:rsidR="005D17CD" w:rsidRDefault="005D17CD" w:rsidP="00CB267F">
            <w:pPr>
              <w:rPr>
                <w:rFonts w:ascii="Century Gothic" w:hAnsi="Century Gothic"/>
                <w:sz w:val="28"/>
                <w:szCs w:val="28"/>
              </w:rPr>
            </w:pPr>
          </w:p>
        </w:tc>
      </w:tr>
      <w:tr w:rsidR="005D17CD" w14:paraId="2753708B" w14:textId="77777777" w:rsidTr="005D17CD">
        <w:tc>
          <w:tcPr>
            <w:tcW w:w="3003" w:type="dxa"/>
          </w:tcPr>
          <w:p w14:paraId="126B7C60" w14:textId="77777777" w:rsidR="005D17CD" w:rsidRDefault="005D17CD" w:rsidP="00CB267F">
            <w:pPr>
              <w:rPr>
                <w:rFonts w:ascii="Century Gothic" w:hAnsi="Century Gothic"/>
                <w:sz w:val="28"/>
                <w:szCs w:val="28"/>
              </w:rPr>
            </w:pPr>
          </w:p>
        </w:tc>
        <w:tc>
          <w:tcPr>
            <w:tcW w:w="3003" w:type="dxa"/>
          </w:tcPr>
          <w:p w14:paraId="408F2725" w14:textId="77777777" w:rsidR="005D17CD" w:rsidRDefault="005D17CD" w:rsidP="00CB267F">
            <w:pPr>
              <w:rPr>
                <w:rFonts w:ascii="Century Gothic" w:hAnsi="Century Gothic"/>
                <w:sz w:val="28"/>
                <w:szCs w:val="28"/>
              </w:rPr>
            </w:pPr>
          </w:p>
        </w:tc>
        <w:tc>
          <w:tcPr>
            <w:tcW w:w="3004" w:type="dxa"/>
          </w:tcPr>
          <w:p w14:paraId="4EDDA017" w14:textId="77777777" w:rsidR="005D17CD" w:rsidRDefault="005D17CD" w:rsidP="00CB267F">
            <w:pPr>
              <w:rPr>
                <w:rFonts w:ascii="Century Gothic" w:hAnsi="Century Gothic"/>
                <w:sz w:val="28"/>
                <w:szCs w:val="28"/>
              </w:rPr>
            </w:pPr>
          </w:p>
        </w:tc>
      </w:tr>
      <w:tr w:rsidR="005D17CD" w14:paraId="1BA88D13" w14:textId="77777777" w:rsidTr="005D17CD">
        <w:tc>
          <w:tcPr>
            <w:tcW w:w="3003" w:type="dxa"/>
          </w:tcPr>
          <w:p w14:paraId="47114456" w14:textId="77777777" w:rsidR="005D17CD" w:rsidRDefault="005D17CD" w:rsidP="00CB267F">
            <w:pPr>
              <w:rPr>
                <w:rFonts w:ascii="Century Gothic" w:hAnsi="Century Gothic"/>
                <w:sz w:val="28"/>
                <w:szCs w:val="28"/>
              </w:rPr>
            </w:pPr>
          </w:p>
        </w:tc>
        <w:tc>
          <w:tcPr>
            <w:tcW w:w="3003" w:type="dxa"/>
          </w:tcPr>
          <w:p w14:paraId="7C7767C9" w14:textId="77777777" w:rsidR="005D17CD" w:rsidRDefault="005D17CD" w:rsidP="00CB267F">
            <w:pPr>
              <w:rPr>
                <w:rFonts w:ascii="Century Gothic" w:hAnsi="Century Gothic"/>
                <w:sz w:val="28"/>
                <w:szCs w:val="28"/>
              </w:rPr>
            </w:pPr>
          </w:p>
        </w:tc>
        <w:tc>
          <w:tcPr>
            <w:tcW w:w="3004" w:type="dxa"/>
          </w:tcPr>
          <w:p w14:paraId="0BD59457" w14:textId="77777777" w:rsidR="005D17CD" w:rsidRDefault="005D17CD" w:rsidP="00CB267F">
            <w:pPr>
              <w:rPr>
                <w:rFonts w:ascii="Century Gothic" w:hAnsi="Century Gothic"/>
                <w:sz w:val="28"/>
                <w:szCs w:val="28"/>
              </w:rPr>
            </w:pPr>
          </w:p>
        </w:tc>
      </w:tr>
      <w:tr w:rsidR="005D17CD" w14:paraId="4A7BBEE2" w14:textId="77777777" w:rsidTr="005D17CD">
        <w:tc>
          <w:tcPr>
            <w:tcW w:w="3003" w:type="dxa"/>
          </w:tcPr>
          <w:p w14:paraId="2C38BF9C" w14:textId="77777777" w:rsidR="005D17CD" w:rsidRDefault="005D17CD" w:rsidP="00CB267F">
            <w:pPr>
              <w:rPr>
                <w:rFonts w:ascii="Century Gothic" w:hAnsi="Century Gothic"/>
                <w:sz w:val="28"/>
                <w:szCs w:val="28"/>
              </w:rPr>
            </w:pPr>
          </w:p>
        </w:tc>
        <w:tc>
          <w:tcPr>
            <w:tcW w:w="3003" w:type="dxa"/>
          </w:tcPr>
          <w:p w14:paraId="181B95DF" w14:textId="77777777" w:rsidR="005D17CD" w:rsidRDefault="005D17CD" w:rsidP="00CB267F">
            <w:pPr>
              <w:rPr>
                <w:rFonts w:ascii="Century Gothic" w:hAnsi="Century Gothic"/>
                <w:sz w:val="28"/>
                <w:szCs w:val="28"/>
              </w:rPr>
            </w:pPr>
          </w:p>
        </w:tc>
        <w:tc>
          <w:tcPr>
            <w:tcW w:w="3004" w:type="dxa"/>
          </w:tcPr>
          <w:p w14:paraId="75514973" w14:textId="77777777" w:rsidR="005D17CD" w:rsidRDefault="005D17CD" w:rsidP="00CB267F">
            <w:pPr>
              <w:rPr>
                <w:rFonts w:ascii="Century Gothic" w:hAnsi="Century Gothic"/>
                <w:sz w:val="28"/>
                <w:szCs w:val="28"/>
              </w:rPr>
            </w:pPr>
          </w:p>
        </w:tc>
      </w:tr>
      <w:tr w:rsidR="005D17CD" w14:paraId="28969A7D" w14:textId="77777777" w:rsidTr="005D17CD">
        <w:tc>
          <w:tcPr>
            <w:tcW w:w="3003" w:type="dxa"/>
          </w:tcPr>
          <w:p w14:paraId="0856B28E" w14:textId="77777777" w:rsidR="005D17CD" w:rsidRDefault="005D17CD" w:rsidP="00CB267F">
            <w:pPr>
              <w:rPr>
                <w:rFonts w:ascii="Century Gothic" w:hAnsi="Century Gothic"/>
                <w:sz w:val="28"/>
                <w:szCs w:val="28"/>
              </w:rPr>
            </w:pPr>
          </w:p>
        </w:tc>
        <w:tc>
          <w:tcPr>
            <w:tcW w:w="3003" w:type="dxa"/>
          </w:tcPr>
          <w:p w14:paraId="010CABE2" w14:textId="77777777" w:rsidR="005D17CD" w:rsidRDefault="005D17CD" w:rsidP="00CB267F">
            <w:pPr>
              <w:rPr>
                <w:rFonts w:ascii="Century Gothic" w:hAnsi="Century Gothic"/>
                <w:sz w:val="28"/>
                <w:szCs w:val="28"/>
              </w:rPr>
            </w:pPr>
          </w:p>
        </w:tc>
        <w:tc>
          <w:tcPr>
            <w:tcW w:w="3004" w:type="dxa"/>
          </w:tcPr>
          <w:p w14:paraId="5E2ABCB7" w14:textId="77777777" w:rsidR="005D17CD" w:rsidRDefault="005D17CD" w:rsidP="00CB267F">
            <w:pPr>
              <w:rPr>
                <w:rFonts w:ascii="Century Gothic" w:hAnsi="Century Gothic"/>
                <w:sz w:val="28"/>
                <w:szCs w:val="28"/>
              </w:rPr>
            </w:pPr>
          </w:p>
        </w:tc>
      </w:tr>
      <w:tr w:rsidR="005D17CD" w14:paraId="467863E3" w14:textId="77777777" w:rsidTr="005D17CD">
        <w:tc>
          <w:tcPr>
            <w:tcW w:w="3003" w:type="dxa"/>
          </w:tcPr>
          <w:p w14:paraId="34B182D4" w14:textId="77777777" w:rsidR="005D17CD" w:rsidRDefault="005D17CD" w:rsidP="00CB267F">
            <w:pPr>
              <w:rPr>
                <w:rFonts w:ascii="Century Gothic" w:hAnsi="Century Gothic"/>
                <w:sz w:val="28"/>
                <w:szCs w:val="28"/>
              </w:rPr>
            </w:pPr>
          </w:p>
        </w:tc>
        <w:tc>
          <w:tcPr>
            <w:tcW w:w="3003" w:type="dxa"/>
          </w:tcPr>
          <w:p w14:paraId="18F4DB8E" w14:textId="77777777" w:rsidR="005D17CD" w:rsidRDefault="005D17CD" w:rsidP="00CB267F">
            <w:pPr>
              <w:rPr>
                <w:rFonts w:ascii="Century Gothic" w:hAnsi="Century Gothic"/>
                <w:sz w:val="28"/>
                <w:szCs w:val="28"/>
              </w:rPr>
            </w:pPr>
          </w:p>
        </w:tc>
        <w:tc>
          <w:tcPr>
            <w:tcW w:w="3004" w:type="dxa"/>
          </w:tcPr>
          <w:p w14:paraId="04979694" w14:textId="77777777" w:rsidR="005D17CD" w:rsidRDefault="005D17CD" w:rsidP="00CB267F">
            <w:pPr>
              <w:rPr>
                <w:rFonts w:ascii="Century Gothic" w:hAnsi="Century Gothic"/>
                <w:sz w:val="28"/>
                <w:szCs w:val="28"/>
              </w:rPr>
            </w:pPr>
          </w:p>
        </w:tc>
      </w:tr>
      <w:tr w:rsidR="005D17CD" w14:paraId="01D35DDA" w14:textId="77777777" w:rsidTr="005D17CD">
        <w:tc>
          <w:tcPr>
            <w:tcW w:w="3003" w:type="dxa"/>
          </w:tcPr>
          <w:p w14:paraId="0ABDC243" w14:textId="77777777" w:rsidR="005D17CD" w:rsidRDefault="005D17CD" w:rsidP="00CB267F">
            <w:pPr>
              <w:rPr>
                <w:rFonts w:ascii="Century Gothic" w:hAnsi="Century Gothic"/>
                <w:sz w:val="28"/>
                <w:szCs w:val="28"/>
              </w:rPr>
            </w:pPr>
          </w:p>
        </w:tc>
        <w:tc>
          <w:tcPr>
            <w:tcW w:w="3003" w:type="dxa"/>
          </w:tcPr>
          <w:p w14:paraId="2CD23738" w14:textId="77777777" w:rsidR="005D17CD" w:rsidRDefault="005D17CD" w:rsidP="00CB267F">
            <w:pPr>
              <w:rPr>
                <w:rFonts w:ascii="Century Gothic" w:hAnsi="Century Gothic"/>
                <w:sz w:val="28"/>
                <w:szCs w:val="28"/>
              </w:rPr>
            </w:pPr>
          </w:p>
        </w:tc>
        <w:tc>
          <w:tcPr>
            <w:tcW w:w="3004" w:type="dxa"/>
          </w:tcPr>
          <w:p w14:paraId="179D1FA3" w14:textId="77777777" w:rsidR="005D17CD" w:rsidRDefault="005D17CD" w:rsidP="00CB267F">
            <w:pPr>
              <w:rPr>
                <w:rFonts w:ascii="Century Gothic" w:hAnsi="Century Gothic"/>
                <w:sz w:val="28"/>
                <w:szCs w:val="28"/>
              </w:rPr>
            </w:pPr>
          </w:p>
        </w:tc>
      </w:tr>
      <w:tr w:rsidR="005D17CD" w14:paraId="01A69036" w14:textId="77777777" w:rsidTr="005D17CD">
        <w:tc>
          <w:tcPr>
            <w:tcW w:w="3003" w:type="dxa"/>
          </w:tcPr>
          <w:p w14:paraId="1015C2B8" w14:textId="77777777" w:rsidR="005D17CD" w:rsidRDefault="005D17CD" w:rsidP="00CB267F">
            <w:pPr>
              <w:rPr>
                <w:rFonts w:ascii="Century Gothic" w:hAnsi="Century Gothic"/>
                <w:sz w:val="28"/>
                <w:szCs w:val="28"/>
              </w:rPr>
            </w:pPr>
          </w:p>
        </w:tc>
        <w:tc>
          <w:tcPr>
            <w:tcW w:w="3003" w:type="dxa"/>
          </w:tcPr>
          <w:p w14:paraId="2DDBD59A" w14:textId="77777777" w:rsidR="005D17CD" w:rsidRDefault="005D17CD" w:rsidP="00CB267F">
            <w:pPr>
              <w:rPr>
                <w:rFonts w:ascii="Century Gothic" w:hAnsi="Century Gothic"/>
                <w:sz w:val="28"/>
                <w:szCs w:val="28"/>
              </w:rPr>
            </w:pPr>
          </w:p>
        </w:tc>
        <w:tc>
          <w:tcPr>
            <w:tcW w:w="3004" w:type="dxa"/>
          </w:tcPr>
          <w:p w14:paraId="659E36BB" w14:textId="77777777" w:rsidR="005D17CD" w:rsidRDefault="005D17CD" w:rsidP="00CB267F">
            <w:pPr>
              <w:rPr>
                <w:rFonts w:ascii="Century Gothic" w:hAnsi="Century Gothic"/>
                <w:sz w:val="28"/>
                <w:szCs w:val="28"/>
              </w:rPr>
            </w:pPr>
          </w:p>
        </w:tc>
      </w:tr>
      <w:tr w:rsidR="005D17CD" w14:paraId="1ADB40EE" w14:textId="77777777" w:rsidTr="005D17CD">
        <w:tc>
          <w:tcPr>
            <w:tcW w:w="3003" w:type="dxa"/>
          </w:tcPr>
          <w:p w14:paraId="01E82814" w14:textId="77777777" w:rsidR="005D17CD" w:rsidRDefault="005D17CD" w:rsidP="00CB267F">
            <w:pPr>
              <w:rPr>
                <w:rFonts w:ascii="Century Gothic" w:hAnsi="Century Gothic"/>
                <w:sz w:val="28"/>
                <w:szCs w:val="28"/>
              </w:rPr>
            </w:pPr>
          </w:p>
        </w:tc>
        <w:tc>
          <w:tcPr>
            <w:tcW w:w="3003" w:type="dxa"/>
          </w:tcPr>
          <w:p w14:paraId="42563559" w14:textId="77777777" w:rsidR="005D17CD" w:rsidRDefault="005D17CD" w:rsidP="00CB267F">
            <w:pPr>
              <w:rPr>
                <w:rFonts w:ascii="Century Gothic" w:hAnsi="Century Gothic"/>
                <w:sz w:val="28"/>
                <w:szCs w:val="28"/>
              </w:rPr>
            </w:pPr>
          </w:p>
        </w:tc>
        <w:tc>
          <w:tcPr>
            <w:tcW w:w="3004" w:type="dxa"/>
          </w:tcPr>
          <w:p w14:paraId="00496603" w14:textId="77777777" w:rsidR="005D17CD" w:rsidRDefault="005D17CD" w:rsidP="00CB267F">
            <w:pPr>
              <w:rPr>
                <w:rFonts w:ascii="Century Gothic" w:hAnsi="Century Gothic"/>
                <w:sz w:val="28"/>
                <w:szCs w:val="28"/>
              </w:rPr>
            </w:pPr>
          </w:p>
        </w:tc>
      </w:tr>
      <w:tr w:rsidR="005D17CD" w14:paraId="6270DEA6" w14:textId="77777777" w:rsidTr="005D17CD">
        <w:tc>
          <w:tcPr>
            <w:tcW w:w="3003" w:type="dxa"/>
          </w:tcPr>
          <w:p w14:paraId="2C8ACAF8" w14:textId="77777777" w:rsidR="005D17CD" w:rsidRDefault="005D17CD" w:rsidP="00CB267F">
            <w:pPr>
              <w:rPr>
                <w:rFonts w:ascii="Century Gothic" w:hAnsi="Century Gothic"/>
                <w:sz w:val="28"/>
                <w:szCs w:val="28"/>
              </w:rPr>
            </w:pPr>
          </w:p>
        </w:tc>
        <w:tc>
          <w:tcPr>
            <w:tcW w:w="3003" w:type="dxa"/>
          </w:tcPr>
          <w:p w14:paraId="639961BC" w14:textId="77777777" w:rsidR="005D17CD" w:rsidRDefault="005D17CD" w:rsidP="00CB267F">
            <w:pPr>
              <w:rPr>
                <w:rFonts w:ascii="Century Gothic" w:hAnsi="Century Gothic"/>
                <w:sz w:val="28"/>
                <w:szCs w:val="28"/>
              </w:rPr>
            </w:pPr>
          </w:p>
        </w:tc>
        <w:tc>
          <w:tcPr>
            <w:tcW w:w="3004" w:type="dxa"/>
          </w:tcPr>
          <w:p w14:paraId="0E475ABE" w14:textId="77777777" w:rsidR="005D17CD" w:rsidRDefault="005D17CD" w:rsidP="00CB267F">
            <w:pPr>
              <w:rPr>
                <w:rFonts w:ascii="Century Gothic" w:hAnsi="Century Gothic"/>
                <w:sz w:val="28"/>
                <w:szCs w:val="28"/>
              </w:rPr>
            </w:pPr>
          </w:p>
        </w:tc>
      </w:tr>
      <w:tr w:rsidR="005D17CD" w14:paraId="17FB47C1" w14:textId="77777777" w:rsidTr="005D17CD">
        <w:tc>
          <w:tcPr>
            <w:tcW w:w="3003" w:type="dxa"/>
          </w:tcPr>
          <w:p w14:paraId="054123F1" w14:textId="77777777" w:rsidR="005D17CD" w:rsidRDefault="005D17CD" w:rsidP="00CB267F">
            <w:pPr>
              <w:rPr>
                <w:rFonts w:ascii="Century Gothic" w:hAnsi="Century Gothic"/>
                <w:sz w:val="28"/>
                <w:szCs w:val="28"/>
              </w:rPr>
            </w:pPr>
          </w:p>
        </w:tc>
        <w:tc>
          <w:tcPr>
            <w:tcW w:w="3003" w:type="dxa"/>
          </w:tcPr>
          <w:p w14:paraId="2F0C7752" w14:textId="77777777" w:rsidR="005D17CD" w:rsidRDefault="005D17CD" w:rsidP="00CB267F">
            <w:pPr>
              <w:rPr>
                <w:rFonts w:ascii="Century Gothic" w:hAnsi="Century Gothic"/>
                <w:sz w:val="28"/>
                <w:szCs w:val="28"/>
              </w:rPr>
            </w:pPr>
          </w:p>
        </w:tc>
        <w:tc>
          <w:tcPr>
            <w:tcW w:w="3004" w:type="dxa"/>
          </w:tcPr>
          <w:p w14:paraId="0C4A430F" w14:textId="77777777" w:rsidR="005D17CD" w:rsidRDefault="005D17CD" w:rsidP="00CB267F">
            <w:pPr>
              <w:rPr>
                <w:rFonts w:ascii="Century Gothic" w:hAnsi="Century Gothic"/>
                <w:sz w:val="28"/>
                <w:szCs w:val="28"/>
              </w:rPr>
            </w:pPr>
          </w:p>
        </w:tc>
      </w:tr>
      <w:tr w:rsidR="005D17CD" w14:paraId="4B68DA05" w14:textId="77777777" w:rsidTr="005D17CD">
        <w:tc>
          <w:tcPr>
            <w:tcW w:w="3003" w:type="dxa"/>
          </w:tcPr>
          <w:p w14:paraId="7B219E8F" w14:textId="77777777" w:rsidR="005D17CD" w:rsidRDefault="005D17CD" w:rsidP="00CB267F">
            <w:pPr>
              <w:rPr>
                <w:rFonts w:ascii="Century Gothic" w:hAnsi="Century Gothic"/>
                <w:sz w:val="28"/>
                <w:szCs w:val="28"/>
              </w:rPr>
            </w:pPr>
          </w:p>
        </w:tc>
        <w:tc>
          <w:tcPr>
            <w:tcW w:w="3003" w:type="dxa"/>
          </w:tcPr>
          <w:p w14:paraId="53CCBCFF" w14:textId="77777777" w:rsidR="005D17CD" w:rsidRDefault="005D17CD" w:rsidP="00CB267F">
            <w:pPr>
              <w:rPr>
                <w:rFonts w:ascii="Century Gothic" w:hAnsi="Century Gothic"/>
                <w:sz w:val="28"/>
                <w:szCs w:val="28"/>
              </w:rPr>
            </w:pPr>
          </w:p>
        </w:tc>
        <w:tc>
          <w:tcPr>
            <w:tcW w:w="3004" w:type="dxa"/>
          </w:tcPr>
          <w:p w14:paraId="707B75F3" w14:textId="77777777" w:rsidR="005D17CD" w:rsidRDefault="005D17CD" w:rsidP="00CB267F">
            <w:pPr>
              <w:rPr>
                <w:rFonts w:ascii="Century Gothic" w:hAnsi="Century Gothic"/>
                <w:sz w:val="28"/>
                <w:szCs w:val="28"/>
              </w:rPr>
            </w:pPr>
          </w:p>
        </w:tc>
      </w:tr>
      <w:tr w:rsidR="005D17CD" w14:paraId="7F9B90B8" w14:textId="77777777" w:rsidTr="005D17CD">
        <w:tc>
          <w:tcPr>
            <w:tcW w:w="3003" w:type="dxa"/>
          </w:tcPr>
          <w:p w14:paraId="1ACFA68C" w14:textId="77777777" w:rsidR="005D17CD" w:rsidRDefault="005D17CD" w:rsidP="00CB267F">
            <w:pPr>
              <w:rPr>
                <w:rFonts w:ascii="Century Gothic" w:hAnsi="Century Gothic"/>
                <w:sz w:val="28"/>
                <w:szCs w:val="28"/>
              </w:rPr>
            </w:pPr>
          </w:p>
        </w:tc>
        <w:tc>
          <w:tcPr>
            <w:tcW w:w="3003" w:type="dxa"/>
          </w:tcPr>
          <w:p w14:paraId="2B35136A" w14:textId="77777777" w:rsidR="005D17CD" w:rsidRDefault="005D17CD" w:rsidP="00CB267F">
            <w:pPr>
              <w:rPr>
                <w:rFonts w:ascii="Century Gothic" w:hAnsi="Century Gothic"/>
                <w:sz w:val="28"/>
                <w:szCs w:val="28"/>
              </w:rPr>
            </w:pPr>
          </w:p>
        </w:tc>
        <w:tc>
          <w:tcPr>
            <w:tcW w:w="3004" w:type="dxa"/>
          </w:tcPr>
          <w:p w14:paraId="2E369915" w14:textId="77777777" w:rsidR="005D17CD" w:rsidRDefault="005D17CD" w:rsidP="00CB267F">
            <w:pPr>
              <w:rPr>
                <w:rFonts w:ascii="Century Gothic" w:hAnsi="Century Gothic"/>
                <w:sz w:val="28"/>
                <w:szCs w:val="28"/>
              </w:rPr>
            </w:pPr>
          </w:p>
        </w:tc>
      </w:tr>
      <w:tr w:rsidR="005D17CD" w14:paraId="5269B12D" w14:textId="77777777" w:rsidTr="005D17CD">
        <w:tc>
          <w:tcPr>
            <w:tcW w:w="3003" w:type="dxa"/>
          </w:tcPr>
          <w:p w14:paraId="0BF3FA43" w14:textId="77777777" w:rsidR="005D17CD" w:rsidRDefault="005D17CD" w:rsidP="00CB267F">
            <w:pPr>
              <w:rPr>
                <w:rFonts w:ascii="Century Gothic" w:hAnsi="Century Gothic"/>
                <w:sz w:val="28"/>
                <w:szCs w:val="28"/>
              </w:rPr>
            </w:pPr>
          </w:p>
        </w:tc>
        <w:tc>
          <w:tcPr>
            <w:tcW w:w="3003" w:type="dxa"/>
          </w:tcPr>
          <w:p w14:paraId="29D493CA" w14:textId="77777777" w:rsidR="005D17CD" w:rsidRDefault="005D17CD" w:rsidP="00CB267F">
            <w:pPr>
              <w:rPr>
                <w:rFonts w:ascii="Century Gothic" w:hAnsi="Century Gothic"/>
                <w:sz w:val="28"/>
                <w:szCs w:val="28"/>
              </w:rPr>
            </w:pPr>
          </w:p>
        </w:tc>
        <w:tc>
          <w:tcPr>
            <w:tcW w:w="3004" w:type="dxa"/>
          </w:tcPr>
          <w:p w14:paraId="5B366FBE" w14:textId="77777777" w:rsidR="005D17CD" w:rsidRDefault="005D17CD" w:rsidP="00CB267F">
            <w:pPr>
              <w:rPr>
                <w:rFonts w:ascii="Century Gothic" w:hAnsi="Century Gothic"/>
                <w:sz w:val="28"/>
                <w:szCs w:val="28"/>
              </w:rPr>
            </w:pPr>
          </w:p>
        </w:tc>
      </w:tr>
      <w:tr w:rsidR="005D17CD" w14:paraId="2D15CEB5" w14:textId="77777777" w:rsidTr="005D17CD">
        <w:tc>
          <w:tcPr>
            <w:tcW w:w="3003" w:type="dxa"/>
          </w:tcPr>
          <w:p w14:paraId="354FABD8" w14:textId="77777777" w:rsidR="005D17CD" w:rsidRDefault="005D17CD" w:rsidP="00CB267F">
            <w:pPr>
              <w:rPr>
                <w:rFonts w:ascii="Century Gothic" w:hAnsi="Century Gothic"/>
                <w:sz w:val="28"/>
                <w:szCs w:val="28"/>
              </w:rPr>
            </w:pPr>
          </w:p>
        </w:tc>
        <w:tc>
          <w:tcPr>
            <w:tcW w:w="3003" w:type="dxa"/>
          </w:tcPr>
          <w:p w14:paraId="4C8045A0" w14:textId="77777777" w:rsidR="005D17CD" w:rsidRDefault="005D17CD" w:rsidP="00CB267F">
            <w:pPr>
              <w:rPr>
                <w:rFonts w:ascii="Century Gothic" w:hAnsi="Century Gothic"/>
                <w:sz w:val="28"/>
                <w:szCs w:val="28"/>
              </w:rPr>
            </w:pPr>
          </w:p>
        </w:tc>
        <w:tc>
          <w:tcPr>
            <w:tcW w:w="3004" w:type="dxa"/>
          </w:tcPr>
          <w:p w14:paraId="6FFBE1E4" w14:textId="77777777" w:rsidR="005D17CD" w:rsidRDefault="005D17CD" w:rsidP="00CB267F">
            <w:pPr>
              <w:rPr>
                <w:rFonts w:ascii="Century Gothic" w:hAnsi="Century Gothic"/>
                <w:sz w:val="28"/>
                <w:szCs w:val="28"/>
              </w:rPr>
            </w:pPr>
          </w:p>
        </w:tc>
      </w:tr>
      <w:tr w:rsidR="005D17CD" w14:paraId="7BB91E34" w14:textId="77777777" w:rsidTr="005D17CD">
        <w:tc>
          <w:tcPr>
            <w:tcW w:w="3003" w:type="dxa"/>
          </w:tcPr>
          <w:p w14:paraId="4781EAB6" w14:textId="77777777" w:rsidR="005D17CD" w:rsidRDefault="005D17CD" w:rsidP="00CB267F">
            <w:pPr>
              <w:rPr>
                <w:rFonts w:ascii="Century Gothic" w:hAnsi="Century Gothic"/>
                <w:sz w:val="28"/>
                <w:szCs w:val="28"/>
              </w:rPr>
            </w:pPr>
          </w:p>
        </w:tc>
        <w:tc>
          <w:tcPr>
            <w:tcW w:w="3003" w:type="dxa"/>
          </w:tcPr>
          <w:p w14:paraId="5E162567" w14:textId="77777777" w:rsidR="005D17CD" w:rsidRDefault="005D17CD" w:rsidP="00CB267F">
            <w:pPr>
              <w:rPr>
                <w:rFonts w:ascii="Century Gothic" w:hAnsi="Century Gothic"/>
                <w:sz w:val="28"/>
                <w:szCs w:val="28"/>
              </w:rPr>
            </w:pPr>
          </w:p>
        </w:tc>
        <w:tc>
          <w:tcPr>
            <w:tcW w:w="3004" w:type="dxa"/>
          </w:tcPr>
          <w:p w14:paraId="12A5BFBB" w14:textId="77777777" w:rsidR="005D17CD" w:rsidRDefault="005D17CD" w:rsidP="00CB267F">
            <w:pPr>
              <w:rPr>
                <w:rFonts w:ascii="Century Gothic" w:hAnsi="Century Gothic"/>
                <w:sz w:val="28"/>
                <w:szCs w:val="28"/>
              </w:rPr>
            </w:pPr>
          </w:p>
        </w:tc>
      </w:tr>
      <w:tr w:rsidR="005D17CD" w14:paraId="3FA8A4FD" w14:textId="77777777" w:rsidTr="005D17CD">
        <w:tc>
          <w:tcPr>
            <w:tcW w:w="3003" w:type="dxa"/>
          </w:tcPr>
          <w:p w14:paraId="3223C40F" w14:textId="77777777" w:rsidR="005D17CD" w:rsidRDefault="005D17CD" w:rsidP="00CB267F">
            <w:pPr>
              <w:rPr>
                <w:rFonts w:ascii="Century Gothic" w:hAnsi="Century Gothic"/>
                <w:sz w:val="28"/>
                <w:szCs w:val="28"/>
              </w:rPr>
            </w:pPr>
          </w:p>
        </w:tc>
        <w:tc>
          <w:tcPr>
            <w:tcW w:w="3003" w:type="dxa"/>
          </w:tcPr>
          <w:p w14:paraId="21254460" w14:textId="77777777" w:rsidR="005D17CD" w:rsidRDefault="005D17CD" w:rsidP="00CB267F">
            <w:pPr>
              <w:rPr>
                <w:rFonts w:ascii="Century Gothic" w:hAnsi="Century Gothic"/>
                <w:sz w:val="28"/>
                <w:szCs w:val="28"/>
              </w:rPr>
            </w:pPr>
          </w:p>
        </w:tc>
        <w:tc>
          <w:tcPr>
            <w:tcW w:w="3004" w:type="dxa"/>
          </w:tcPr>
          <w:p w14:paraId="2DBCD0F2" w14:textId="77777777" w:rsidR="005D17CD" w:rsidRDefault="005D17CD" w:rsidP="00CB267F">
            <w:pPr>
              <w:rPr>
                <w:rFonts w:ascii="Century Gothic" w:hAnsi="Century Gothic"/>
                <w:sz w:val="28"/>
                <w:szCs w:val="28"/>
              </w:rPr>
            </w:pPr>
          </w:p>
        </w:tc>
      </w:tr>
      <w:tr w:rsidR="005D17CD" w14:paraId="1BBAF53D" w14:textId="77777777" w:rsidTr="005D17CD">
        <w:tc>
          <w:tcPr>
            <w:tcW w:w="3003" w:type="dxa"/>
          </w:tcPr>
          <w:p w14:paraId="20106218" w14:textId="77777777" w:rsidR="005D17CD" w:rsidRDefault="005D17CD" w:rsidP="00CB267F">
            <w:pPr>
              <w:rPr>
                <w:rFonts w:ascii="Century Gothic" w:hAnsi="Century Gothic"/>
                <w:sz w:val="28"/>
                <w:szCs w:val="28"/>
              </w:rPr>
            </w:pPr>
          </w:p>
        </w:tc>
        <w:tc>
          <w:tcPr>
            <w:tcW w:w="3003" w:type="dxa"/>
          </w:tcPr>
          <w:p w14:paraId="2F8FF8A1" w14:textId="77777777" w:rsidR="005D17CD" w:rsidRDefault="005D17CD" w:rsidP="00CB267F">
            <w:pPr>
              <w:rPr>
                <w:rFonts w:ascii="Century Gothic" w:hAnsi="Century Gothic"/>
                <w:sz w:val="28"/>
                <w:szCs w:val="28"/>
              </w:rPr>
            </w:pPr>
          </w:p>
        </w:tc>
        <w:tc>
          <w:tcPr>
            <w:tcW w:w="3004" w:type="dxa"/>
          </w:tcPr>
          <w:p w14:paraId="4141FE06" w14:textId="77777777" w:rsidR="005D17CD" w:rsidRDefault="005D17CD" w:rsidP="00CB267F">
            <w:pPr>
              <w:rPr>
                <w:rFonts w:ascii="Century Gothic" w:hAnsi="Century Gothic"/>
                <w:sz w:val="28"/>
                <w:szCs w:val="28"/>
              </w:rPr>
            </w:pPr>
          </w:p>
        </w:tc>
      </w:tr>
    </w:tbl>
    <w:p w14:paraId="778ADB30" w14:textId="77777777" w:rsidR="005D117C" w:rsidRDefault="005D117C" w:rsidP="00CB267F">
      <w:pPr>
        <w:rPr>
          <w:rFonts w:ascii="Century Gothic" w:hAnsi="Century Gothic"/>
          <w:sz w:val="28"/>
          <w:szCs w:val="28"/>
        </w:rPr>
      </w:pPr>
    </w:p>
    <w:p w14:paraId="6BCFE5DD" w14:textId="77777777" w:rsidR="0042741D" w:rsidRDefault="0042741D" w:rsidP="00CB267F">
      <w:pPr>
        <w:rPr>
          <w:rFonts w:ascii="Century Gothic" w:hAnsi="Century Gothic"/>
          <w:sz w:val="28"/>
          <w:szCs w:val="28"/>
        </w:rPr>
      </w:pPr>
    </w:p>
    <w:p w14:paraId="512A39F3" w14:textId="77777777" w:rsidR="0042741D" w:rsidRDefault="0042741D" w:rsidP="00CB267F">
      <w:pPr>
        <w:rPr>
          <w:rFonts w:ascii="Century Gothic" w:hAnsi="Century Gothic"/>
          <w:sz w:val="28"/>
          <w:szCs w:val="28"/>
        </w:rPr>
      </w:pPr>
    </w:p>
    <w:p w14:paraId="395EE4AA" w14:textId="77777777" w:rsidR="0042741D" w:rsidRPr="001D13FF" w:rsidRDefault="0042741D" w:rsidP="00CB267F">
      <w:pPr>
        <w:rPr>
          <w:rFonts w:ascii="Century Gothic" w:hAnsi="Century Gothic"/>
          <w:sz w:val="28"/>
          <w:szCs w:val="28"/>
        </w:rPr>
      </w:pPr>
    </w:p>
    <w:p w14:paraId="375B2234" w14:textId="77777777" w:rsidR="008C0DB6" w:rsidRPr="00C1490D" w:rsidRDefault="008C0DB6" w:rsidP="008C0DB6">
      <w:pPr>
        <w:rPr>
          <w:rFonts w:ascii="Century Gothic" w:hAnsi="Century Gothic"/>
          <w:sz w:val="28"/>
          <w:szCs w:val="28"/>
        </w:rPr>
      </w:pPr>
    </w:p>
    <w:p w14:paraId="3E3BF3A4" w14:textId="77777777" w:rsidR="00325E39" w:rsidRPr="00C1490D" w:rsidRDefault="00325E39">
      <w:pPr>
        <w:rPr>
          <w:rFonts w:ascii="Century Gothic" w:hAnsi="Century Gothic"/>
          <w:sz w:val="28"/>
          <w:szCs w:val="28"/>
        </w:rPr>
      </w:pPr>
    </w:p>
    <w:sectPr w:rsidR="00325E39" w:rsidRPr="00C1490D" w:rsidSect="00750A0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empus Sans ITC">
    <w:panose1 w:val="04020404030007020202"/>
    <w:charset w:val="00"/>
    <w:family w:val="decorativ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142C3"/>
    <w:multiLevelType w:val="multilevel"/>
    <w:tmpl w:val="FFB0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F53512"/>
    <w:multiLevelType w:val="hybridMultilevel"/>
    <w:tmpl w:val="19C623A4"/>
    <w:lvl w:ilvl="0" w:tplc="041E4422">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1A8A64CA"/>
    <w:multiLevelType w:val="multilevel"/>
    <w:tmpl w:val="E3AE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218C1"/>
    <w:multiLevelType w:val="multilevel"/>
    <w:tmpl w:val="D98E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135BD8"/>
    <w:multiLevelType w:val="hybridMultilevel"/>
    <w:tmpl w:val="1E7CC2DC"/>
    <w:lvl w:ilvl="0" w:tplc="6D747E3A">
      <w:start w:val="1"/>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4207E7C"/>
    <w:multiLevelType w:val="multilevel"/>
    <w:tmpl w:val="7038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634B06"/>
    <w:multiLevelType w:val="multilevel"/>
    <w:tmpl w:val="C832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047988"/>
    <w:multiLevelType w:val="hybridMultilevel"/>
    <w:tmpl w:val="7690F4C2"/>
    <w:lvl w:ilvl="0" w:tplc="9B1E68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3F782F"/>
    <w:multiLevelType w:val="hybridMultilevel"/>
    <w:tmpl w:val="BE4AA94E"/>
    <w:lvl w:ilvl="0" w:tplc="0A6ACCB4">
      <w:start w:val="10"/>
      <w:numFmt w:val="decimal"/>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9" w15:restartNumberingAfterBreak="0">
    <w:nsid w:val="4CDF5EA1"/>
    <w:multiLevelType w:val="hybridMultilevel"/>
    <w:tmpl w:val="25C0A324"/>
    <w:lvl w:ilvl="0" w:tplc="20DAD32E">
      <w:start w:val="10"/>
      <w:numFmt w:val="bullet"/>
      <w:lvlText w:val="-"/>
      <w:lvlJc w:val="left"/>
      <w:pPr>
        <w:ind w:left="1485" w:hanging="360"/>
      </w:pPr>
      <w:rPr>
        <w:rFonts w:ascii="Century Gothic" w:eastAsiaTheme="minorHAnsi" w:hAnsi="Century Gothic" w:cstheme="minorBidi"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0" w15:restartNumberingAfterBreak="0">
    <w:nsid w:val="51E618B8"/>
    <w:multiLevelType w:val="hybridMultilevel"/>
    <w:tmpl w:val="A5F2E500"/>
    <w:lvl w:ilvl="0" w:tplc="DB2251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88689E"/>
    <w:multiLevelType w:val="multilevel"/>
    <w:tmpl w:val="9FDE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5D2F32"/>
    <w:multiLevelType w:val="multilevel"/>
    <w:tmpl w:val="89BA4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085967"/>
    <w:multiLevelType w:val="multilevel"/>
    <w:tmpl w:val="3D50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F95EE4"/>
    <w:multiLevelType w:val="hybridMultilevel"/>
    <w:tmpl w:val="1ACEB812"/>
    <w:lvl w:ilvl="0" w:tplc="AE964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DB528C"/>
    <w:multiLevelType w:val="multilevel"/>
    <w:tmpl w:val="3650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0158782">
    <w:abstractNumId w:val="1"/>
  </w:num>
  <w:num w:numId="2" w16cid:durableId="277032183">
    <w:abstractNumId w:val="8"/>
  </w:num>
  <w:num w:numId="3" w16cid:durableId="1504776590">
    <w:abstractNumId w:val="9"/>
  </w:num>
  <w:num w:numId="4" w16cid:durableId="1480807693">
    <w:abstractNumId w:val="7"/>
  </w:num>
  <w:num w:numId="5" w16cid:durableId="2088451083">
    <w:abstractNumId w:val="14"/>
  </w:num>
  <w:num w:numId="6" w16cid:durableId="720132824">
    <w:abstractNumId w:val="10"/>
  </w:num>
  <w:num w:numId="7" w16cid:durableId="1879463844">
    <w:abstractNumId w:val="4"/>
  </w:num>
  <w:num w:numId="8" w16cid:durableId="81878419">
    <w:abstractNumId w:val="3"/>
  </w:num>
  <w:num w:numId="9" w16cid:durableId="589047278">
    <w:abstractNumId w:val="5"/>
  </w:num>
  <w:num w:numId="10" w16cid:durableId="1625690486">
    <w:abstractNumId w:val="11"/>
  </w:num>
  <w:num w:numId="11" w16cid:durableId="1830515880">
    <w:abstractNumId w:val="0"/>
  </w:num>
  <w:num w:numId="12" w16cid:durableId="613176343">
    <w:abstractNumId w:val="6"/>
  </w:num>
  <w:num w:numId="13" w16cid:durableId="1981953574">
    <w:abstractNumId w:val="13"/>
  </w:num>
  <w:num w:numId="14" w16cid:durableId="353850087">
    <w:abstractNumId w:val="15"/>
  </w:num>
  <w:num w:numId="15" w16cid:durableId="1346055839">
    <w:abstractNumId w:val="12"/>
  </w:num>
  <w:num w:numId="16" w16cid:durableId="195387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DB6"/>
    <w:rsid w:val="00024A6E"/>
    <w:rsid w:val="00040984"/>
    <w:rsid w:val="000413E2"/>
    <w:rsid w:val="0006608A"/>
    <w:rsid w:val="000F7CA2"/>
    <w:rsid w:val="001501FD"/>
    <w:rsid w:val="001534BA"/>
    <w:rsid w:val="00156195"/>
    <w:rsid w:val="0017282A"/>
    <w:rsid w:val="001A5637"/>
    <w:rsid w:val="001A73F8"/>
    <w:rsid w:val="001D13FF"/>
    <w:rsid w:val="001D3872"/>
    <w:rsid w:val="001E00F9"/>
    <w:rsid w:val="001E2D24"/>
    <w:rsid w:val="002154AC"/>
    <w:rsid w:val="002237BD"/>
    <w:rsid w:val="00226AED"/>
    <w:rsid w:val="00234D79"/>
    <w:rsid w:val="0024558B"/>
    <w:rsid w:val="00246B36"/>
    <w:rsid w:val="0025463E"/>
    <w:rsid w:val="002813A8"/>
    <w:rsid w:val="002969CA"/>
    <w:rsid w:val="00297CAF"/>
    <w:rsid w:val="002C70FB"/>
    <w:rsid w:val="002F76F5"/>
    <w:rsid w:val="00315567"/>
    <w:rsid w:val="0031758B"/>
    <w:rsid w:val="00324168"/>
    <w:rsid w:val="00325E39"/>
    <w:rsid w:val="00394E75"/>
    <w:rsid w:val="003C68A0"/>
    <w:rsid w:val="003E4057"/>
    <w:rsid w:val="00402588"/>
    <w:rsid w:val="0042741D"/>
    <w:rsid w:val="0045749C"/>
    <w:rsid w:val="00495765"/>
    <w:rsid w:val="004E5889"/>
    <w:rsid w:val="005520CC"/>
    <w:rsid w:val="00552232"/>
    <w:rsid w:val="005534B4"/>
    <w:rsid w:val="0056136E"/>
    <w:rsid w:val="005A1E05"/>
    <w:rsid w:val="005C6E44"/>
    <w:rsid w:val="005D117C"/>
    <w:rsid w:val="005D17CD"/>
    <w:rsid w:val="005E13A4"/>
    <w:rsid w:val="005E2AB3"/>
    <w:rsid w:val="005E33D9"/>
    <w:rsid w:val="00673C58"/>
    <w:rsid w:val="0069298C"/>
    <w:rsid w:val="006A3C5E"/>
    <w:rsid w:val="00730C2E"/>
    <w:rsid w:val="00750A0D"/>
    <w:rsid w:val="007C4D37"/>
    <w:rsid w:val="007D6D5E"/>
    <w:rsid w:val="0080323D"/>
    <w:rsid w:val="00803778"/>
    <w:rsid w:val="0080785F"/>
    <w:rsid w:val="00810C87"/>
    <w:rsid w:val="008267CD"/>
    <w:rsid w:val="008A38C3"/>
    <w:rsid w:val="008C0DB6"/>
    <w:rsid w:val="008E3C78"/>
    <w:rsid w:val="00941792"/>
    <w:rsid w:val="009A0DF7"/>
    <w:rsid w:val="009F7D40"/>
    <w:rsid w:val="00A05A2B"/>
    <w:rsid w:val="00A2437E"/>
    <w:rsid w:val="00A24FDE"/>
    <w:rsid w:val="00A71959"/>
    <w:rsid w:val="00A774CC"/>
    <w:rsid w:val="00A87F2F"/>
    <w:rsid w:val="00A87F66"/>
    <w:rsid w:val="00AA444C"/>
    <w:rsid w:val="00B119C5"/>
    <w:rsid w:val="00B40993"/>
    <w:rsid w:val="00B97D01"/>
    <w:rsid w:val="00BB03D7"/>
    <w:rsid w:val="00BE21B3"/>
    <w:rsid w:val="00BF7F9E"/>
    <w:rsid w:val="00C13F07"/>
    <w:rsid w:val="00C1490D"/>
    <w:rsid w:val="00C60E29"/>
    <w:rsid w:val="00C66D55"/>
    <w:rsid w:val="00C75834"/>
    <w:rsid w:val="00CA4201"/>
    <w:rsid w:val="00CB06B0"/>
    <w:rsid w:val="00CB267F"/>
    <w:rsid w:val="00CB4789"/>
    <w:rsid w:val="00CE346B"/>
    <w:rsid w:val="00CE4BF3"/>
    <w:rsid w:val="00CF119F"/>
    <w:rsid w:val="00DE5A4F"/>
    <w:rsid w:val="00E06338"/>
    <w:rsid w:val="00E23177"/>
    <w:rsid w:val="00E611A7"/>
    <w:rsid w:val="00E6628F"/>
    <w:rsid w:val="00E66890"/>
    <w:rsid w:val="00E871BA"/>
    <w:rsid w:val="00EA53EB"/>
    <w:rsid w:val="00F01520"/>
    <w:rsid w:val="00F62072"/>
    <w:rsid w:val="00F749A3"/>
    <w:rsid w:val="00F766FD"/>
    <w:rsid w:val="00FE443C"/>
    <w:rsid w:val="00FF428A"/>
    <w:rsid w:val="00FF6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5120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0DB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DB6"/>
    <w:pPr>
      <w:ind w:left="720"/>
      <w:contextualSpacing/>
    </w:pPr>
  </w:style>
  <w:style w:type="paragraph" w:styleId="NormalWeb">
    <w:name w:val="Normal (Web)"/>
    <w:basedOn w:val="Normal"/>
    <w:uiPriority w:val="99"/>
    <w:semiHidden/>
    <w:unhideWhenUsed/>
    <w:rsid w:val="00A71959"/>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CE4BF3"/>
    <w:rPr>
      <w:color w:val="0563C1" w:themeColor="hyperlink"/>
      <w:u w:val="single"/>
    </w:rPr>
  </w:style>
  <w:style w:type="character" w:styleId="UnresolvedMention">
    <w:name w:val="Unresolved Mention"/>
    <w:basedOn w:val="DefaultParagraphFont"/>
    <w:uiPriority w:val="99"/>
    <w:rsid w:val="00CE4BF3"/>
    <w:rPr>
      <w:color w:val="605E5C"/>
      <w:shd w:val="clear" w:color="auto" w:fill="E1DFDD"/>
    </w:rPr>
  </w:style>
  <w:style w:type="table" w:styleId="TableGrid">
    <w:name w:val="Table Grid"/>
    <w:basedOn w:val="TableNormal"/>
    <w:uiPriority w:val="39"/>
    <w:rsid w:val="005D1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62644">
      <w:bodyDiv w:val="1"/>
      <w:marLeft w:val="0"/>
      <w:marRight w:val="0"/>
      <w:marTop w:val="0"/>
      <w:marBottom w:val="0"/>
      <w:divBdr>
        <w:top w:val="none" w:sz="0" w:space="0" w:color="auto"/>
        <w:left w:val="none" w:sz="0" w:space="0" w:color="auto"/>
        <w:bottom w:val="none" w:sz="0" w:space="0" w:color="auto"/>
        <w:right w:val="none" w:sz="0" w:space="0" w:color="auto"/>
      </w:divBdr>
      <w:divsChild>
        <w:div w:id="1468351036">
          <w:marLeft w:val="0"/>
          <w:marRight w:val="0"/>
          <w:marTop w:val="0"/>
          <w:marBottom w:val="0"/>
          <w:divBdr>
            <w:top w:val="none" w:sz="0" w:space="0" w:color="auto"/>
            <w:left w:val="none" w:sz="0" w:space="0" w:color="auto"/>
            <w:bottom w:val="none" w:sz="0" w:space="0" w:color="auto"/>
            <w:right w:val="none" w:sz="0" w:space="0" w:color="auto"/>
          </w:divBdr>
          <w:divsChild>
            <w:div w:id="381177387">
              <w:marLeft w:val="0"/>
              <w:marRight w:val="0"/>
              <w:marTop w:val="0"/>
              <w:marBottom w:val="0"/>
              <w:divBdr>
                <w:top w:val="none" w:sz="0" w:space="0" w:color="auto"/>
                <w:left w:val="none" w:sz="0" w:space="0" w:color="auto"/>
                <w:bottom w:val="none" w:sz="0" w:space="0" w:color="auto"/>
                <w:right w:val="none" w:sz="0" w:space="0" w:color="auto"/>
              </w:divBdr>
              <w:divsChild>
                <w:div w:id="193344763">
                  <w:marLeft w:val="0"/>
                  <w:marRight w:val="0"/>
                  <w:marTop w:val="0"/>
                  <w:marBottom w:val="0"/>
                  <w:divBdr>
                    <w:top w:val="none" w:sz="0" w:space="0" w:color="auto"/>
                    <w:left w:val="none" w:sz="0" w:space="0" w:color="auto"/>
                    <w:bottom w:val="none" w:sz="0" w:space="0" w:color="auto"/>
                    <w:right w:val="none" w:sz="0" w:space="0" w:color="auto"/>
                  </w:divBdr>
                </w:div>
              </w:divsChild>
            </w:div>
            <w:div w:id="1315524480">
              <w:marLeft w:val="0"/>
              <w:marRight w:val="0"/>
              <w:marTop w:val="0"/>
              <w:marBottom w:val="0"/>
              <w:divBdr>
                <w:top w:val="none" w:sz="0" w:space="0" w:color="auto"/>
                <w:left w:val="none" w:sz="0" w:space="0" w:color="auto"/>
                <w:bottom w:val="none" w:sz="0" w:space="0" w:color="auto"/>
                <w:right w:val="none" w:sz="0" w:space="0" w:color="auto"/>
              </w:divBdr>
              <w:divsChild>
                <w:div w:id="1607927150">
                  <w:marLeft w:val="0"/>
                  <w:marRight w:val="0"/>
                  <w:marTop w:val="0"/>
                  <w:marBottom w:val="0"/>
                  <w:divBdr>
                    <w:top w:val="none" w:sz="0" w:space="0" w:color="auto"/>
                    <w:left w:val="none" w:sz="0" w:space="0" w:color="auto"/>
                    <w:bottom w:val="none" w:sz="0" w:space="0" w:color="auto"/>
                    <w:right w:val="none" w:sz="0" w:space="0" w:color="auto"/>
                  </w:divBdr>
                </w:div>
              </w:divsChild>
            </w:div>
            <w:div w:id="230508140">
              <w:marLeft w:val="0"/>
              <w:marRight w:val="0"/>
              <w:marTop w:val="0"/>
              <w:marBottom w:val="0"/>
              <w:divBdr>
                <w:top w:val="none" w:sz="0" w:space="0" w:color="auto"/>
                <w:left w:val="none" w:sz="0" w:space="0" w:color="auto"/>
                <w:bottom w:val="none" w:sz="0" w:space="0" w:color="auto"/>
                <w:right w:val="none" w:sz="0" w:space="0" w:color="auto"/>
              </w:divBdr>
              <w:divsChild>
                <w:div w:id="1665274928">
                  <w:marLeft w:val="0"/>
                  <w:marRight w:val="0"/>
                  <w:marTop w:val="0"/>
                  <w:marBottom w:val="0"/>
                  <w:divBdr>
                    <w:top w:val="none" w:sz="0" w:space="0" w:color="auto"/>
                    <w:left w:val="none" w:sz="0" w:space="0" w:color="auto"/>
                    <w:bottom w:val="none" w:sz="0" w:space="0" w:color="auto"/>
                    <w:right w:val="none" w:sz="0" w:space="0" w:color="auto"/>
                  </w:divBdr>
                </w:div>
              </w:divsChild>
            </w:div>
            <w:div w:id="1613707193">
              <w:marLeft w:val="0"/>
              <w:marRight w:val="0"/>
              <w:marTop w:val="0"/>
              <w:marBottom w:val="0"/>
              <w:divBdr>
                <w:top w:val="none" w:sz="0" w:space="0" w:color="auto"/>
                <w:left w:val="none" w:sz="0" w:space="0" w:color="auto"/>
                <w:bottom w:val="none" w:sz="0" w:space="0" w:color="auto"/>
                <w:right w:val="none" w:sz="0" w:space="0" w:color="auto"/>
              </w:divBdr>
              <w:divsChild>
                <w:div w:id="120930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83704">
          <w:marLeft w:val="0"/>
          <w:marRight w:val="0"/>
          <w:marTop w:val="0"/>
          <w:marBottom w:val="0"/>
          <w:divBdr>
            <w:top w:val="none" w:sz="0" w:space="0" w:color="auto"/>
            <w:left w:val="none" w:sz="0" w:space="0" w:color="auto"/>
            <w:bottom w:val="none" w:sz="0" w:space="0" w:color="auto"/>
            <w:right w:val="none" w:sz="0" w:space="0" w:color="auto"/>
          </w:divBdr>
          <w:divsChild>
            <w:div w:id="1166360458">
              <w:marLeft w:val="0"/>
              <w:marRight w:val="0"/>
              <w:marTop w:val="0"/>
              <w:marBottom w:val="0"/>
              <w:divBdr>
                <w:top w:val="none" w:sz="0" w:space="0" w:color="auto"/>
                <w:left w:val="none" w:sz="0" w:space="0" w:color="auto"/>
                <w:bottom w:val="none" w:sz="0" w:space="0" w:color="auto"/>
                <w:right w:val="none" w:sz="0" w:space="0" w:color="auto"/>
              </w:divBdr>
              <w:divsChild>
                <w:div w:id="205988354">
                  <w:marLeft w:val="0"/>
                  <w:marRight w:val="0"/>
                  <w:marTop w:val="0"/>
                  <w:marBottom w:val="0"/>
                  <w:divBdr>
                    <w:top w:val="none" w:sz="0" w:space="0" w:color="auto"/>
                    <w:left w:val="none" w:sz="0" w:space="0" w:color="auto"/>
                    <w:bottom w:val="none" w:sz="0" w:space="0" w:color="auto"/>
                    <w:right w:val="none" w:sz="0" w:space="0" w:color="auto"/>
                  </w:divBdr>
                </w:div>
              </w:divsChild>
            </w:div>
            <w:div w:id="1667976196">
              <w:marLeft w:val="0"/>
              <w:marRight w:val="0"/>
              <w:marTop w:val="0"/>
              <w:marBottom w:val="0"/>
              <w:divBdr>
                <w:top w:val="none" w:sz="0" w:space="0" w:color="auto"/>
                <w:left w:val="none" w:sz="0" w:space="0" w:color="auto"/>
                <w:bottom w:val="none" w:sz="0" w:space="0" w:color="auto"/>
                <w:right w:val="none" w:sz="0" w:space="0" w:color="auto"/>
              </w:divBdr>
              <w:divsChild>
                <w:div w:id="781146434">
                  <w:marLeft w:val="0"/>
                  <w:marRight w:val="0"/>
                  <w:marTop w:val="0"/>
                  <w:marBottom w:val="0"/>
                  <w:divBdr>
                    <w:top w:val="none" w:sz="0" w:space="0" w:color="auto"/>
                    <w:left w:val="none" w:sz="0" w:space="0" w:color="auto"/>
                    <w:bottom w:val="none" w:sz="0" w:space="0" w:color="auto"/>
                    <w:right w:val="none" w:sz="0" w:space="0" w:color="auto"/>
                  </w:divBdr>
                </w:div>
              </w:divsChild>
            </w:div>
            <w:div w:id="1865098348">
              <w:marLeft w:val="0"/>
              <w:marRight w:val="0"/>
              <w:marTop w:val="0"/>
              <w:marBottom w:val="0"/>
              <w:divBdr>
                <w:top w:val="none" w:sz="0" w:space="0" w:color="auto"/>
                <w:left w:val="none" w:sz="0" w:space="0" w:color="auto"/>
                <w:bottom w:val="none" w:sz="0" w:space="0" w:color="auto"/>
                <w:right w:val="none" w:sz="0" w:space="0" w:color="auto"/>
              </w:divBdr>
              <w:divsChild>
                <w:div w:id="14197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1048">
          <w:marLeft w:val="0"/>
          <w:marRight w:val="0"/>
          <w:marTop w:val="0"/>
          <w:marBottom w:val="0"/>
          <w:divBdr>
            <w:top w:val="none" w:sz="0" w:space="0" w:color="auto"/>
            <w:left w:val="none" w:sz="0" w:space="0" w:color="auto"/>
            <w:bottom w:val="none" w:sz="0" w:space="0" w:color="auto"/>
            <w:right w:val="none" w:sz="0" w:space="0" w:color="auto"/>
          </w:divBdr>
          <w:divsChild>
            <w:div w:id="1850409458">
              <w:marLeft w:val="0"/>
              <w:marRight w:val="0"/>
              <w:marTop w:val="0"/>
              <w:marBottom w:val="0"/>
              <w:divBdr>
                <w:top w:val="none" w:sz="0" w:space="0" w:color="auto"/>
                <w:left w:val="none" w:sz="0" w:space="0" w:color="auto"/>
                <w:bottom w:val="none" w:sz="0" w:space="0" w:color="auto"/>
                <w:right w:val="none" w:sz="0" w:space="0" w:color="auto"/>
              </w:divBdr>
              <w:divsChild>
                <w:div w:id="851338944">
                  <w:marLeft w:val="0"/>
                  <w:marRight w:val="0"/>
                  <w:marTop w:val="0"/>
                  <w:marBottom w:val="0"/>
                  <w:divBdr>
                    <w:top w:val="none" w:sz="0" w:space="0" w:color="auto"/>
                    <w:left w:val="none" w:sz="0" w:space="0" w:color="auto"/>
                    <w:bottom w:val="none" w:sz="0" w:space="0" w:color="auto"/>
                    <w:right w:val="none" w:sz="0" w:space="0" w:color="auto"/>
                  </w:divBdr>
                </w:div>
              </w:divsChild>
            </w:div>
            <w:div w:id="2137485579">
              <w:marLeft w:val="0"/>
              <w:marRight w:val="0"/>
              <w:marTop w:val="0"/>
              <w:marBottom w:val="0"/>
              <w:divBdr>
                <w:top w:val="none" w:sz="0" w:space="0" w:color="auto"/>
                <w:left w:val="none" w:sz="0" w:space="0" w:color="auto"/>
                <w:bottom w:val="none" w:sz="0" w:space="0" w:color="auto"/>
                <w:right w:val="none" w:sz="0" w:space="0" w:color="auto"/>
              </w:divBdr>
              <w:divsChild>
                <w:div w:id="873156507">
                  <w:marLeft w:val="0"/>
                  <w:marRight w:val="0"/>
                  <w:marTop w:val="0"/>
                  <w:marBottom w:val="0"/>
                  <w:divBdr>
                    <w:top w:val="none" w:sz="0" w:space="0" w:color="auto"/>
                    <w:left w:val="none" w:sz="0" w:space="0" w:color="auto"/>
                    <w:bottom w:val="none" w:sz="0" w:space="0" w:color="auto"/>
                    <w:right w:val="none" w:sz="0" w:space="0" w:color="auto"/>
                  </w:divBdr>
                </w:div>
              </w:divsChild>
            </w:div>
            <w:div w:id="1659918256">
              <w:marLeft w:val="0"/>
              <w:marRight w:val="0"/>
              <w:marTop w:val="0"/>
              <w:marBottom w:val="0"/>
              <w:divBdr>
                <w:top w:val="none" w:sz="0" w:space="0" w:color="auto"/>
                <w:left w:val="none" w:sz="0" w:space="0" w:color="auto"/>
                <w:bottom w:val="none" w:sz="0" w:space="0" w:color="auto"/>
                <w:right w:val="none" w:sz="0" w:space="0" w:color="auto"/>
              </w:divBdr>
              <w:divsChild>
                <w:div w:id="1569921125">
                  <w:marLeft w:val="0"/>
                  <w:marRight w:val="0"/>
                  <w:marTop w:val="0"/>
                  <w:marBottom w:val="0"/>
                  <w:divBdr>
                    <w:top w:val="none" w:sz="0" w:space="0" w:color="auto"/>
                    <w:left w:val="none" w:sz="0" w:space="0" w:color="auto"/>
                    <w:bottom w:val="none" w:sz="0" w:space="0" w:color="auto"/>
                    <w:right w:val="none" w:sz="0" w:space="0" w:color="auto"/>
                  </w:divBdr>
                </w:div>
              </w:divsChild>
            </w:div>
            <w:div w:id="56827045">
              <w:marLeft w:val="0"/>
              <w:marRight w:val="0"/>
              <w:marTop w:val="0"/>
              <w:marBottom w:val="0"/>
              <w:divBdr>
                <w:top w:val="none" w:sz="0" w:space="0" w:color="auto"/>
                <w:left w:val="none" w:sz="0" w:space="0" w:color="auto"/>
                <w:bottom w:val="none" w:sz="0" w:space="0" w:color="auto"/>
                <w:right w:val="none" w:sz="0" w:space="0" w:color="auto"/>
              </w:divBdr>
              <w:divsChild>
                <w:div w:id="674261380">
                  <w:marLeft w:val="0"/>
                  <w:marRight w:val="0"/>
                  <w:marTop w:val="0"/>
                  <w:marBottom w:val="0"/>
                  <w:divBdr>
                    <w:top w:val="none" w:sz="0" w:space="0" w:color="auto"/>
                    <w:left w:val="none" w:sz="0" w:space="0" w:color="auto"/>
                    <w:bottom w:val="none" w:sz="0" w:space="0" w:color="auto"/>
                    <w:right w:val="none" w:sz="0" w:space="0" w:color="auto"/>
                  </w:divBdr>
                </w:div>
              </w:divsChild>
            </w:div>
            <w:div w:id="1114448534">
              <w:marLeft w:val="0"/>
              <w:marRight w:val="0"/>
              <w:marTop w:val="0"/>
              <w:marBottom w:val="0"/>
              <w:divBdr>
                <w:top w:val="none" w:sz="0" w:space="0" w:color="auto"/>
                <w:left w:val="none" w:sz="0" w:space="0" w:color="auto"/>
                <w:bottom w:val="none" w:sz="0" w:space="0" w:color="auto"/>
                <w:right w:val="none" w:sz="0" w:space="0" w:color="auto"/>
              </w:divBdr>
              <w:divsChild>
                <w:div w:id="1279878243">
                  <w:marLeft w:val="0"/>
                  <w:marRight w:val="0"/>
                  <w:marTop w:val="0"/>
                  <w:marBottom w:val="0"/>
                  <w:divBdr>
                    <w:top w:val="none" w:sz="0" w:space="0" w:color="auto"/>
                    <w:left w:val="none" w:sz="0" w:space="0" w:color="auto"/>
                    <w:bottom w:val="none" w:sz="0" w:space="0" w:color="auto"/>
                    <w:right w:val="none" w:sz="0" w:space="0" w:color="auto"/>
                  </w:divBdr>
                </w:div>
              </w:divsChild>
            </w:div>
            <w:div w:id="1570070238">
              <w:marLeft w:val="0"/>
              <w:marRight w:val="0"/>
              <w:marTop w:val="0"/>
              <w:marBottom w:val="0"/>
              <w:divBdr>
                <w:top w:val="none" w:sz="0" w:space="0" w:color="auto"/>
                <w:left w:val="none" w:sz="0" w:space="0" w:color="auto"/>
                <w:bottom w:val="none" w:sz="0" w:space="0" w:color="auto"/>
                <w:right w:val="none" w:sz="0" w:space="0" w:color="auto"/>
              </w:divBdr>
              <w:divsChild>
                <w:div w:id="1746564690">
                  <w:marLeft w:val="0"/>
                  <w:marRight w:val="0"/>
                  <w:marTop w:val="0"/>
                  <w:marBottom w:val="0"/>
                  <w:divBdr>
                    <w:top w:val="none" w:sz="0" w:space="0" w:color="auto"/>
                    <w:left w:val="none" w:sz="0" w:space="0" w:color="auto"/>
                    <w:bottom w:val="none" w:sz="0" w:space="0" w:color="auto"/>
                    <w:right w:val="none" w:sz="0" w:space="0" w:color="auto"/>
                  </w:divBdr>
                </w:div>
              </w:divsChild>
            </w:div>
            <w:div w:id="1768036313">
              <w:marLeft w:val="0"/>
              <w:marRight w:val="0"/>
              <w:marTop w:val="0"/>
              <w:marBottom w:val="0"/>
              <w:divBdr>
                <w:top w:val="none" w:sz="0" w:space="0" w:color="auto"/>
                <w:left w:val="none" w:sz="0" w:space="0" w:color="auto"/>
                <w:bottom w:val="none" w:sz="0" w:space="0" w:color="auto"/>
                <w:right w:val="none" w:sz="0" w:space="0" w:color="auto"/>
              </w:divBdr>
              <w:divsChild>
                <w:div w:id="471018835">
                  <w:marLeft w:val="0"/>
                  <w:marRight w:val="0"/>
                  <w:marTop w:val="0"/>
                  <w:marBottom w:val="0"/>
                  <w:divBdr>
                    <w:top w:val="none" w:sz="0" w:space="0" w:color="auto"/>
                    <w:left w:val="none" w:sz="0" w:space="0" w:color="auto"/>
                    <w:bottom w:val="none" w:sz="0" w:space="0" w:color="auto"/>
                    <w:right w:val="none" w:sz="0" w:space="0" w:color="auto"/>
                  </w:divBdr>
                </w:div>
              </w:divsChild>
            </w:div>
            <w:div w:id="1013339401">
              <w:marLeft w:val="0"/>
              <w:marRight w:val="0"/>
              <w:marTop w:val="0"/>
              <w:marBottom w:val="0"/>
              <w:divBdr>
                <w:top w:val="none" w:sz="0" w:space="0" w:color="auto"/>
                <w:left w:val="none" w:sz="0" w:space="0" w:color="auto"/>
                <w:bottom w:val="none" w:sz="0" w:space="0" w:color="auto"/>
                <w:right w:val="none" w:sz="0" w:space="0" w:color="auto"/>
              </w:divBdr>
              <w:divsChild>
                <w:div w:id="1746030048">
                  <w:marLeft w:val="0"/>
                  <w:marRight w:val="0"/>
                  <w:marTop w:val="0"/>
                  <w:marBottom w:val="0"/>
                  <w:divBdr>
                    <w:top w:val="none" w:sz="0" w:space="0" w:color="auto"/>
                    <w:left w:val="none" w:sz="0" w:space="0" w:color="auto"/>
                    <w:bottom w:val="none" w:sz="0" w:space="0" w:color="auto"/>
                    <w:right w:val="none" w:sz="0" w:space="0" w:color="auto"/>
                  </w:divBdr>
                </w:div>
              </w:divsChild>
            </w:div>
            <w:div w:id="493840390">
              <w:marLeft w:val="0"/>
              <w:marRight w:val="0"/>
              <w:marTop w:val="0"/>
              <w:marBottom w:val="0"/>
              <w:divBdr>
                <w:top w:val="none" w:sz="0" w:space="0" w:color="auto"/>
                <w:left w:val="none" w:sz="0" w:space="0" w:color="auto"/>
                <w:bottom w:val="none" w:sz="0" w:space="0" w:color="auto"/>
                <w:right w:val="none" w:sz="0" w:space="0" w:color="auto"/>
              </w:divBdr>
              <w:divsChild>
                <w:div w:id="1590894094">
                  <w:marLeft w:val="0"/>
                  <w:marRight w:val="0"/>
                  <w:marTop w:val="0"/>
                  <w:marBottom w:val="0"/>
                  <w:divBdr>
                    <w:top w:val="none" w:sz="0" w:space="0" w:color="auto"/>
                    <w:left w:val="none" w:sz="0" w:space="0" w:color="auto"/>
                    <w:bottom w:val="none" w:sz="0" w:space="0" w:color="auto"/>
                    <w:right w:val="none" w:sz="0" w:space="0" w:color="auto"/>
                  </w:divBdr>
                </w:div>
              </w:divsChild>
            </w:div>
            <w:div w:id="2021661201">
              <w:marLeft w:val="0"/>
              <w:marRight w:val="0"/>
              <w:marTop w:val="0"/>
              <w:marBottom w:val="0"/>
              <w:divBdr>
                <w:top w:val="none" w:sz="0" w:space="0" w:color="auto"/>
                <w:left w:val="none" w:sz="0" w:space="0" w:color="auto"/>
                <w:bottom w:val="none" w:sz="0" w:space="0" w:color="auto"/>
                <w:right w:val="none" w:sz="0" w:space="0" w:color="auto"/>
              </w:divBdr>
              <w:divsChild>
                <w:div w:id="790052001">
                  <w:marLeft w:val="0"/>
                  <w:marRight w:val="0"/>
                  <w:marTop w:val="0"/>
                  <w:marBottom w:val="0"/>
                  <w:divBdr>
                    <w:top w:val="none" w:sz="0" w:space="0" w:color="auto"/>
                    <w:left w:val="none" w:sz="0" w:space="0" w:color="auto"/>
                    <w:bottom w:val="none" w:sz="0" w:space="0" w:color="auto"/>
                    <w:right w:val="none" w:sz="0" w:space="0" w:color="auto"/>
                  </w:divBdr>
                </w:div>
              </w:divsChild>
            </w:div>
            <w:div w:id="1571649759">
              <w:marLeft w:val="0"/>
              <w:marRight w:val="0"/>
              <w:marTop w:val="0"/>
              <w:marBottom w:val="0"/>
              <w:divBdr>
                <w:top w:val="none" w:sz="0" w:space="0" w:color="auto"/>
                <w:left w:val="none" w:sz="0" w:space="0" w:color="auto"/>
                <w:bottom w:val="none" w:sz="0" w:space="0" w:color="auto"/>
                <w:right w:val="none" w:sz="0" w:space="0" w:color="auto"/>
              </w:divBdr>
              <w:divsChild>
                <w:div w:id="2105492043">
                  <w:marLeft w:val="0"/>
                  <w:marRight w:val="0"/>
                  <w:marTop w:val="0"/>
                  <w:marBottom w:val="0"/>
                  <w:divBdr>
                    <w:top w:val="none" w:sz="0" w:space="0" w:color="auto"/>
                    <w:left w:val="none" w:sz="0" w:space="0" w:color="auto"/>
                    <w:bottom w:val="none" w:sz="0" w:space="0" w:color="auto"/>
                    <w:right w:val="none" w:sz="0" w:space="0" w:color="auto"/>
                  </w:divBdr>
                </w:div>
                <w:div w:id="1232303051">
                  <w:marLeft w:val="0"/>
                  <w:marRight w:val="0"/>
                  <w:marTop w:val="0"/>
                  <w:marBottom w:val="0"/>
                  <w:divBdr>
                    <w:top w:val="none" w:sz="0" w:space="0" w:color="auto"/>
                    <w:left w:val="none" w:sz="0" w:space="0" w:color="auto"/>
                    <w:bottom w:val="none" w:sz="0" w:space="0" w:color="auto"/>
                    <w:right w:val="none" w:sz="0" w:space="0" w:color="auto"/>
                  </w:divBdr>
                </w:div>
              </w:divsChild>
            </w:div>
            <w:div w:id="1350446277">
              <w:marLeft w:val="0"/>
              <w:marRight w:val="0"/>
              <w:marTop w:val="0"/>
              <w:marBottom w:val="0"/>
              <w:divBdr>
                <w:top w:val="none" w:sz="0" w:space="0" w:color="auto"/>
                <w:left w:val="none" w:sz="0" w:space="0" w:color="auto"/>
                <w:bottom w:val="none" w:sz="0" w:space="0" w:color="auto"/>
                <w:right w:val="none" w:sz="0" w:space="0" w:color="auto"/>
              </w:divBdr>
              <w:divsChild>
                <w:div w:id="1079518790">
                  <w:marLeft w:val="0"/>
                  <w:marRight w:val="0"/>
                  <w:marTop w:val="0"/>
                  <w:marBottom w:val="0"/>
                  <w:divBdr>
                    <w:top w:val="none" w:sz="0" w:space="0" w:color="auto"/>
                    <w:left w:val="none" w:sz="0" w:space="0" w:color="auto"/>
                    <w:bottom w:val="none" w:sz="0" w:space="0" w:color="auto"/>
                    <w:right w:val="none" w:sz="0" w:space="0" w:color="auto"/>
                  </w:divBdr>
                </w:div>
              </w:divsChild>
            </w:div>
            <w:div w:id="1062874789">
              <w:marLeft w:val="0"/>
              <w:marRight w:val="0"/>
              <w:marTop w:val="0"/>
              <w:marBottom w:val="0"/>
              <w:divBdr>
                <w:top w:val="none" w:sz="0" w:space="0" w:color="auto"/>
                <w:left w:val="none" w:sz="0" w:space="0" w:color="auto"/>
                <w:bottom w:val="none" w:sz="0" w:space="0" w:color="auto"/>
                <w:right w:val="none" w:sz="0" w:space="0" w:color="auto"/>
              </w:divBdr>
              <w:divsChild>
                <w:div w:id="433941737">
                  <w:marLeft w:val="0"/>
                  <w:marRight w:val="0"/>
                  <w:marTop w:val="0"/>
                  <w:marBottom w:val="0"/>
                  <w:divBdr>
                    <w:top w:val="none" w:sz="0" w:space="0" w:color="auto"/>
                    <w:left w:val="none" w:sz="0" w:space="0" w:color="auto"/>
                    <w:bottom w:val="none" w:sz="0" w:space="0" w:color="auto"/>
                    <w:right w:val="none" w:sz="0" w:space="0" w:color="auto"/>
                  </w:divBdr>
                </w:div>
              </w:divsChild>
            </w:div>
            <w:div w:id="1982340927">
              <w:marLeft w:val="0"/>
              <w:marRight w:val="0"/>
              <w:marTop w:val="0"/>
              <w:marBottom w:val="0"/>
              <w:divBdr>
                <w:top w:val="none" w:sz="0" w:space="0" w:color="auto"/>
                <w:left w:val="none" w:sz="0" w:space="0" w:color="auto"/>
                <w:bottom w:val="none" w:sz="0" w:space="0" w:color="auto"/>
                <w:right w:val="none" w:sz="0" w:space="0" w:color="auto"/>
              </w:divBdr>
              <w:divsChild>
                <w:div w:id="201052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06570">
          <w:marLeft w:val="0"/>
          <w:marRight w:val="0"/>
          <w:marTop w:val="0"/>
          <w:marBottom w:val="0"/>
          <w:divBdr>
            <w:top w:val="none" w:sz="0" w:space="0" w:color="auto"/>
            <w:left w:val="none" w:sz="0" w:space="0" w:color="auto"/>
            <w:bottom w:val="none" w:sz="0" w:space="0" w:color="auto"/>
            <w:right w:val="none" w:sz="0" w:space="0" w:color="auto"/>
          </w:divBdr>
          <w:divsChild>
            <w:div w:id="817654823">
              <w:marLeft w:val="0"/>
              <w:marRight w:val="0"/>
              <w:marTop w:val="0"/>
              <w:marBottom w:val="0"/>
              <w:divBdr>
                <w:top w:val="none" w:sz="0" w:space="0" w:color="auto"/>
                <w:left w:val="none" w:sz="0" w:space="0" w:color="auto"/>
                <w:bottom w:val="none" w:sz="0" w:space="0" w:color="auto"/>
                <w:right w:val="none" w:sz="0" w:space="0" w:color="auto"/>
              </w:divBdr>
              <w:divsChild>
                <w:div w:id="497888824">
                  <w:marLeft w:val="0"/>
                  <w:marRight w:val="0"/>
                  <w:marTop w:val="0"/>
                  <w:marBottom w:val="0"/>
                  <w:divBdr>
                    <w:top w:val="none" w:sz="0" w:space="0" w:color="auto"/>
                    <w:left w:val="none" w:sz="0" w:space="0" w:color="auto"/>
                    <w:bottom w:val="none" w:sz="0" w:space="0" w:color="auto"/>
                    <w:right w:val="none" w:sz="0" w:space="0" w:color="auto"/>
                  </w:divBdr>
                </w:div>
              </w:divsChild>
            </w:div>
            <w:div w:id="855191809">
              <w:marLeft w:val="0"/>
              <w:marRight w:val="0"/>
              <w:marTop w:val="0"/>
              <w:marBottom w:val="0"/>
              <w:divBdr>
                <w:top w:val="none" w:sz="0" w:space="0" w:color="auto"/>
                <w:left w:val="none" w:sz="0" w:space="0" w:color="auto"/>
                <w:bottom w:val="none" w:sz="0" w:space="0" w:color="auto"/>
                <w:right w:val="none" w:sz="0" w:space="0" w:color="auto"/>
              </w:divBdr>
              <w:divsChild>
                <w:div w:id="10171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2679">
          <w:marLeft w:val="0"/>
          <w:marRight w:val="0"/>
          <w:marTop w:val="0"/>
          <w:marBottom w:val="0"/>
          <w:divBdr>
            <w:top w:val="none" w:sz="0" w:space="0" w:color="auto"/>
            <w:left w:val="none" w:sz="0" w:space="0" w:color="auto"/>
            <w:bottom w:val="none" w:sz="0" w:space="0" w:color="auto"/>
            <w:right w:val="none" w:sz="0" w:space="0" w:color="auto"/>
          </w:divBdr>
          <w:divsChild>
            <w:div w:id="2053144197">
              <w:marLeft w:val="0"/>
              <w:marRight w:val="0"/>
              <w:marTop w:val="0"/>
              <w:marBottom w:val="0"/>
              <w:divBdr>
                <w:top w:val="none" w:sz="0" w:space="0" w:color="auto"/>
                <w:left w:val="none" w:sz="0" w:space="0" w:color="auto"/>
                <w:bottom w:val="none" w:sz="0" w:space="0" w:color="auto"/>
                <w:right w:val="none" w:sz="0" w:space="0" w:color="auto"/>
              </w:divBdr>
              <w:divsChild>
                <w:div w:id="1299995184">
                  <w:marLeft w:val="0"/>
                  <w:marRight w:val="0"/>
                  <w:marTop w:val="0"/>
                  <w:marBottom w:val="0"/>
                  <w:divBdr>
                    <w:top w:val="none" w:sz="0" w:space="0" w:color="auto"/>
                    <w:left w:val="none" w:sz="0" w:space="0" w:color="auto"/>
                    <w:bottom w:val="none" w:sz="0" w:space="0" w:color="auto"/>
                    <w:right w:val="none" w:sz="0" w:space="0" w:color="auto"/>
                  </w:divBdr>
                </w:div>
              </w:divsChild>
            </w:div>
            <w:div w:id="1221400875">
              <w:marLeft w:val="0"/>
              <w:marRight w:val="0"/>
              <w:marTop w:val="0"/>
              <w:marBottom w:val="0"/>
              <w:divBdr>
                <w:top w:val="none" w:sz="0" w:space="0" w:color="auto"/>
                <w:left w:val="none" w:sz="0" w:space="0" w:color="auto"/>
                <w:bottom w:val="none" w:sz="0" w:space="0" w:color="auto"/>
                <w:right w:val="none" w:sz="0" w:space="0" w:color="auto"/>
              </w:divBdr>
              <w:divsChild>
                <w:div w:id="1727028936">
                  <w:marLeft w:val="0"/>
                  <w:marRight w:val="0"/>
                  <w:marTop w:val="0"/>
                  <w:marBottom w:val="0"/>
                  <w:divBdr>
                    <w:top w:val="none" w:sz="0" w:space="0" w:color="auto"/>
                    <w:left w:val="none" w:sz="0" w:space="0" w:color="auto"/>
                    <w:bottom w:val="none" w:sz="0" w:space="0" w:color="auto"/>
                    <w:right w:val="none" w:sz="0" w:space="0" w:color="auto"/>
                  </w:divBdr>
                </w:div>
              </w:divsChild>
            </w:div>
            <w:div w:id="32972410">
              <w:marLeft w:val="0"/>
              <w:marRight w:val="0"/>
              <w:marTop w:val="0"/>
              <w:marBottom w:val="0"/>
              <w:divBdr>
                <w:top w:val="none" w:sz="0" w:space="0" w:color="auto"/>
                <w:left w:val="none" w:sz="0" w:space="0" w:color="auto"/>
                <w:bottom w:val="none" w:sz="0" w:space="0" w:color="auto"/>
                <w:right w:val="none" w:sz="0" w:space="0" w:color="auto"/>
              </w:divBdr>
              <w:divsChild>
                <w:div w:id="1840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7450">
          <w:marLeft w:val="0"/>
          <w:marRight w:val="0"/>
          <w:marTop w:val="0"/>
          <w:marBottom w:val="0"/>
          <w:divBdr>
            <w:top w:val="none" w:sz="0" w:space="0" w:color="auto"/>
            <w:left w:val="none" w:sz="0" w:space="0" w:color="auto"/>
            <w:bottom w:val="none" w:sz="0" w:space="0" w:color="auto"/>
            <w:right w:val="none" w:sz="0" w:space="0" w:color="auto"/>
          </w:divBdr>
          <w:divsChild>
            <w:div w:id="787629608">
              <w:marLeft w:val="0"/>
              <w:marRight w:val="0"/>
              <w:marTop w:val="0"/>
              <w:marBottom w:val="0"/>
              <w:divBdr>
                <w:top w:val="none" w:sz="0" w:space="0" w:color="auto"/>
                <w:left w:val="none" w:sz="0" w:space="0" w:color="auto"/>
                <w:bottom w:val="none" w:sz="0" w:space="0" w:color="auto"/>
                <w:right w:val="none" w:sz="0" w:space="0" w:color="auto"/>
              </w:divBdr>
              <w:divsChild>
                <w:div w:id="1397781476">
                  <w:marLeft w:val="0"/>
                  <w:marRight w:val="0"/>
                  <w:marTop w:val="0"/>
                  <w:marBottom w:val="0"/>
                  <w:divBdr>
                    <w:top w:val="none" w:sz="0" w:space="0" w:color="auto"/>
                    <w:left w:val="none" w:sz="0" w:space="0" w:color="auto"/>
                    <w:bottom w:val="none" w:sz="0" w:space="0" w:color="auto"/>
                    <w:right w:val="none" w:sz="0" w:space="0" w:color="auto"/>
                  </w:divBdr>
                </w:div>
              </w:divsChild>
            </w:div>
            <w:div w:id="1598907428">
              <w:marLeft w:val="0"/>
              <w:marRight w:val="0"/>
              <w:marTop w:val="0"/>
              <w:marBottom w:val="0"/>
              <w:divBdr>
                <w:top w:val="none" w:sz="0" w:space="0" w:color="auto"/>
                <w:left w:val="none" w:sz="0" w:space="0" w:color="auto"/>
                <w:bottom w:val="none" w:sz="0" w:space="0" w:color="auto"/>
                <w:right w:val="none" w:sz="0" w:space="0" w:color="auto"/>
              </w:divBdr>
              <w:divsChild>
                <w:div w:id="28477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22546">
      <w:bodyDiv w:val="1"/>
      <w:marLeft w:val="0"/>
      <w:marRight w:val="0"/>
      <w:marTop w:val="0"/>
      <w:marBottom w:val="0"/>
      <w:divBdr>
        <w:top w:val="none" w:sz="0" w:space="0" w:color="auto"/>
        <w:left w:val="none" w:sz="0" w:space="0" w:color="auto"/>
        <w:bottom w:val="none" w:sz="0" w:space="0" w:color="auto"/>
        <w:right w:val="none" w:sz="0" w:space="0" w:color="auto"/>
      </w:divBdr>
    </w:div>
    <w:div w:id="1394429868">
      <w:bodyDiv w:val="1"/>
      <w:marLeft w:val="0"/>
      <w:marRight w:val="0"/>
      <w:marTop w:val="0"/>
      <w:marBottom w:val="0"/>
      <w:divBdr>
        <w:top w:val="none" w:sz="0" w:space="0" w:color="auto"/>
        <w:left w:val="none" w:sz="0" w:space="0" w:color="auto"/>
        <w:bottom w:val="none" w:sz="0" w:space="0" w:color="auto"/>
        <w:right w:val="none" w:sz="0" w:space="0" w:color="auto"/>
      </w:divBdr>
      <w:divsChild>
        <w:div w:id="948437021">
          <w:marLeft w:val="0"/>
          <w:marRight w:val="0"/>
          <w:marTop w:val="0"/>
          <w:marBottom w:val="0"/>
          <w:divBdr>
            <w:top w:val="none" w:sz="0" w:space="0" w:color="auto"/>
            <w:left w:val="none" w:sz="0" w:space="0" w:color="auto"/>
            <w:bottom w:val="none" w:sz="0" w:space="0" w:color="auto"/>
            <w:right w:val="none" w:sz="0" w:space="0" w:color="auto"/>
          </w:divBdr>
          <w:divsChild>
            <w:div w:id="146561096">
              <w:marLeft w:val="0"/>
              <w:marRight w:val="0"/>
              <w:marTop w:val="0"/>
              <w:marBottom w:val="0"/>
              <w:divBdr>
                <w:top w:val="none" w:sz="0" w:space="0" w:color="auto"/>
                <w:left w:val="none" w:sz="0" w:space="0" w:color="auto"/>
                <w:bottom w:val="none" w:sz="0" w:space="0" w:color="auto"/>
                <w:right w:val="none" w:sz="0" w:space="0" w:color="auto"/>
              </w:divBdr>
              <w:divsChild>
                <w:div w:id="1527402845">
                  <w:marLeft w:val="0"/>
                  <w:marRight w:val="0"/>
                  <w:marTop w:val="0"/>
                  <w:marBottom w:val="0"/>
                  <w:divBdr>
                    <w:top w:val="none" w:sz="0" w:space="0" w:color="auto"/>
                    <w:left w:val="none" w:sz="0" w:space="0" w:color="auto"/>
                    <w:bottom w:val="none" w:sz="0" w:space="0" w:color="auto"/>
                    <w:right w:val="none" w:sz="0" w:space="0" w:color="auto"/>
                  </w:divBdr>
                </w:div>
              </w:divsChild>
            </w:div>
            <w:div w:id="1583173018">
              <w:marLeft w:val="0"/>
              <w:marRight w:val="0"/>
              <w:marTop w:val="0"/>
              <w:marBottom w:val="0"/>
              <w:divBdr>
                <w:top w:val="none" w:sz="0" w:space="0" w:color="auto"/>
                <w:left w:val="none" w:sz="0" w:space="0" w:color="auto"/>
                <w:bottom w:val="none" w:sz="0" w:space="0" w:color="auto"/>
                <w:right w:val="none" w:sz="0" w:space="0" w:color="auto"/>
              </w:divBdr>
              <w:divsChild>
                <w:div w:id="1638027792">
                  <w:marLeft w:val="0"/>
                  <w:marRight w:val="0"/>
                  <w:marTop w:val="0"/>
                  <w:marBottom w:val="0"/>
                  <w:divBdr>
                    <w:top w:val="none" w:sz="0" w:space="0" w:color="auto"/>
                    <w:left w:val="none" w:sz="0" w:space="0" w:color="auto"/>
                    <w:bottom w:val="none" w:sz="0" w:space="0" w:color="auto"/>
                    <w:right w:val="none" w:sz="0" w:space="0" w:color="auto"/>
                  </w:divBdr>
                </w:div>
              </w:divsChild>
            </w:div>
            <w:div w:id="1613511372">
              <w:marLeft w:val="0"/>
              <w:marRight w:val="0"/>
              <w:marTop w:val="0"/>
              <w:marBottom w:val="0"/>
              <w:divBdr>
                <w:top w:val="none" w:sz="0" w:space="0" w:color="auto"/>
                <w:left w:val="none" w:sz="0" w:space="0" w:color="auto"/>
                <w:bottom w:val="none" w:sz="0" w:space="0" w:color="auto"/>
                <w:right w:val="none" w:sz="0" w:space="0" w:color="auto"/>
              </w:divBdr>
              <w:divsChild>
                <w:div w:id="1253200991">
                  <w:marLeft w:val="0"/>
                  <w:marRight w:val="0"/>
                  <w:marTop w:val="0"/>
                  <w:marBottom w:val="0"/>
                  <w:divBdr>
                    <w:top w:val="none" w:sz="0" w:space="0" w:color="auto"/>
                    <w:left w:val="none" w:sz="0" w:space="0" w:color="auto"/>
                    <w:bottom w:val="none" w:sz="0" w:space="0" w:color="auto"/>
                    <w:right w:val="none" w:sz="0" w:space="0" w:color="auto"/>
                  </w:divBdr>
                </w:div>
              </w:divsChild>
            </w:div>
            <w:div w:id="1247611542">
              <w:marLeft w:val="0"/>
              <w:marRight w:val="0"/>
              <w:marTop w:val="0"/>
              <w:marBottom w:val="0"/>
              <w:divBdr>
                <w:top w:val="none" w:sz="0" w:space="0" w:color="auto"/>
                <w:left w:val="none" w:sz="0" w:space="0" w:color="auto"/>
                <w:bottom w:val="none" w:sz="0" w:space="0" w:color="auto"/>
                <w:right w:val="none" w:sz="0" w:space="0" w:color="auto"/>
              </w:divBdr>
              <w:divsChild>
                <w:div w:id="123621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6924">
          <w:marLeft w:val="0"/>
          <w:marRight w:val="0"/>
          <w:marTop w:val="0"/>
          <w:marBottom w:val="0"/>
          <w:divBdr>
            <w:top w:val="none" w:sz="0" w:space="0" w:color="auto"/>
            <w:left w:val="none" w:sz="0" w:space="0" w:color="auto"/>
            <w:bottom w:val="none" w:sz="0" w:space="0" w:color="auto"/>
            <w:right w:val="none" w:sz="0" w:space="0" w:color="auto"/>
          </w:divBdr>
          <w:divsChild>
            <w:div w:id="1829705330">
              <w:marLeft w:val="0"/>
              <w:marRight w:val="0"/>
              <w:marTop w:val="0"/>
              <w:marBottom w:val="0"/>
              <w:divBdr>
                <w:top w:val="none" w:sz="0" w:space="0" w:color="auto"/>
                <w:left w:val="none" w:sz="0" w:space="0" w:color="auto"/>
                <w:bottom w:val="none" w:sz="0" w:space="0" w:color="auto"/>
                <w:right w:val="none" w:sz="0" w:space="0" w:color="auto"/>
              </w:divBdr>
              <w:divsChild>
                <w:div w:id="1227572982">
                  <w:marLeft w:val="0"/>
                  <w:marRight w:val="0"/>
                  <w:marTop w:val="0"/>
                  <w:marBottom w:val="0"/>
                  <w:divBdr>
                    <w:top w:val="none" w:sz="0" w:space="0" w:color="auto"/>
                    <w:left w:val="none" w:sz="0" w:space="0" w:color="auto"/>
                    <w:bottom w:val="none" w:sz="0" w:space="0" w:color="auto"/>
                    <w:right w:val="none" w:sz="0" w:space="0" w:color="auto"/>
                  </w:divBdr>
                </w:div>
              </w:divsChild>
            </w:div>
            <w:div w:id="1109201552">
              <w:marLeft w:val="0"/>
              <w:marRight w:val="0"/>
              <w:marTop w:val="0"/>
              <w:marBottom w:val="0"/>
              <w:divBdr>
                <w:top w:val="none" w:sz="0" w:space="0" w:color="auto"/>
                <w:left w:val="none" w:sz="0" w:space="0" w:color="auto"/>
                <w:bottom w:val="none" w:sz="0" w:space="0" w:color="auto"/>
                <w:right w:val="none" w:sz="0" w:space="0" w:color="auto"/>
              </w:divBdr>
              <w:divsChild>
                <w:div w:id="521211333">
                  <w:marLeft w:val="0"/>
                  <w:marRight w:val="0"/>
                  <w:marTop w:val="0"/>
                  <w:marBottom w:val="0"/>
                  <w:divBdr>
                    <w:top w:val="none" w:sz="0" w:space="0" w:color="auto"/>
                    <w:left w:val="none" w:sz="0" w:space="0" w:color="auto"/>
                    <w:bottom w:val="none" w:sz="0" w:space="0" w:color="auto"/>
                    <w:right w:val="none" w:sz="0" w:space="0" w:color="auto"/>
                  </w:divBdr>
                </w:div>
              </w:divsChild>
            </w:div>
            <w:div w:id="1163666062">
              <w:marLeft w:val="0"/>
              <w:marRight w:val="0"/>
              <w:marTop w:val="0"/>
              <w:marBottom w:val="0"/>
              <w:divBdr>
                <w:top w:val="none" w:sz="0" w:space="0" w:color="auto"/>
                <w:left w:val="none" w:sz="0" w:space="0" w:color="auto"/>
                <w:bottom w:val="none" w:sz="0" w:space="0" w:color="auto"/>
                <w:right w:val="none" w:sz="0" w:space="0" w:color="auto"/>
              </w:divBdr>
              <w:divsChild>
                <w:div w:id="6490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091">
          <w:marLeft w:val="0"/>
          <w:marRight w:val="0"/>
          <w:marTop w:val="0"/>
          <w:marBottom w:val="0"/>
          <w:divBdr>
            <w:top w:val="none" w:sz="0" w:space="0" w:color="auto"/>
            <w:left w:val="none" w:sz="0" w:space="0" w:color="auto"/>
            <w:bottom w:val="none" w:sz="0" w:space="0" w:color="auto"/>
            <w:right w:val="none" w:sz="0" w:space="0" w:color="auto"/>
          </w:divBdr>
          <w:divsChild>
            <w:div w:id="2103405036">
              <w:marLeft w:val="0"/>
              <w:marRight w:val="0"/>
              <w:marTop w:val="0"/>
              <w:marBottom w:val="0"/>
              <w:divBdr>
                <w:top w:val="none" w:sz="0" w:space="0" w:color="auto"/>
                <w:left w:val="none" w:sz="0" w:space="0" w:color="auto"/>
                <w:bottom w:val="none" w:sz="0" w:space="0" w:color="auto"/>
                <w:right w:val="none" w:sz="0" w:space="0" w:color="auto"/>
              </w:divBdr>
              <w:divsChild>
                <w:div w:id="279073587">
                  <w:marLeft w:val="0"/>
                  <w:marRight w:val="0"/>
                  <w:marTop w:val="0"/>
                  <w:marBottom w:val="0"/>
                  <w:divBdr>
                    <w:top w:val="none" w:sz="0" w:space="0" w:color="auto"/>
                    <w:left w:val="none" w:sz="0" w:space="0" w:color="auto"/>
                    <w:bottom w:val="none" w:sz="0" w:space="0" w:color="auto"/>
                    <w:right w:val="none" w:sz="0" w:space="0" w:color="auto"/>
                  </w:divBdr>
                </w:div>
              </w:divsChild>
            </w:div>
            <w:div w:id="1443069192">
              <w:marLeft w:val="0"/>
              <w:marRight w:val="0"/>
              <w:marTop w:val="0"/>
              <w:marBottom w:val="0"/>
              <w:divBdr>
                <w:top w:val="none" w:sz="0" w:space="0" w:color="auto"/>
                <w:left w:val="none" w:sz="0" w:space="0" w:color="auto"/>
                <w:bottom w:val="none" w:sz="0" w:space="0" w:color="auto"/>
                <w:right w:val="none" w:sz="0" w:space="0" w:color="auto"/>
              </w:divBdr>
              <w:divsChild>
                <w:div w:id="866135089">
                  <w:marLeft w:val="0"/>
                  <w:marRight w:val="0"/>
                  <w:marTop w:val="0"/>
                  <w:marBottom w:val="0"/>
                  <w:divBdr>
                    <w:top w:val="none" w:sz="0" w:space="0" w:color="auto"/>
                    <w:left w:val="none" w:sz="0" w:space="0" w:color="auto"/>
                    <w:bottom w:val="none" w:sz="0" w:space="0" w:color="auto"/>
                    <w:right w:val="none" w:sz="0" w:space="0" w:color="auto"/>
                  </w:divBdr>
                </w:div>
              </w:divsChild>
            </w:div>
            <w:div w:id="1340697404">
              <w:marLeft w:val="0"/>
              <w:marRight w:val="0"/>
              <w:marTop w:val="0"/>
              <w:marBottom w:val="0"/>
              <w:divBdr>
                <w:top w:val="none" w:sz="0" w:space="0" w:color="auto"/>
                <w:left w:val="none" w:sz="0" w:space="0" w:color="auto"/>
                <w:bottom w:val="none" w:sz="0" w:space="0" w:color="auto"/>
                <w:right w:val="none" w:sz="0" w:space="0" w:color="auto"/>
              </w:divBdr>
              <w:divsChild>
                <w:div w:id="1094060038">
                  <w:marLeft w:val="0"/>
                  <w:marRight w:val="0"/>
                  <w:marTop w:val="0"/>
                  <w:marBottom w:val="0"/>
                  <w:divBdr>
                    <w:top w:val="none" w:sz="0" w:space="0" w:color="auto"/>
                    <w:left w:val="none" w:sz="0" w:space="0" w:color="auto"/>
                    <w:bottom w:val="none" w:sz="0" w:space="0" w:color="auto"/>
                    <w:right w:val="none" w:sz="0" w:space="0" w:color="auto"/>
                  </w:divBdr>
                </w:div>
              </w:divsChild>
            </w:div>
            <w:div w:id="1110198856">
              <w:marLeft w:val="0"/>
              <w:marRight w:val="0"/>
              <w:marTop w:val="0"/>
              <w:marBottom w:val="0"/>
              <w:divBdr>
                <w:top w:val="none" w:sz="0" w:space="0" w:color="auto"/>
                <w:left w:val="none" w:sz="0" w:space="0" w:color="auto"/>
                <w:bottom w:val="none" w:sz="0" w:space="0" w:color="auto"/>
                <w:right w:val="none" w:sz="0" w:space="0" w:color="auto"/>
              </w:divBdr>
              <w:divsChild>
                <w:div w:id="98568474">
                  <w:marLeft w:val="0"/>
                  <w:marRight w:val="0"/>
                  <w:marTop w:val="0"/>
                  <w:marBottom w:val="0"/>
                  <w:divBdr>
                    <w:top w:val="none" w:sz="0" w:space="0" w:color="auto"/>
                    <w:left w:val="none" w:sz="0" w:space="0" w:color="auto"/>
                    <w:bottom w:val="none" w:sz="0" w:space="0" w:color="auto"/>
                    <w:right w:val="none" w:sz="0" w:space="0" w:color="auto"/>
                  </w:divBdr>
                </w:div>
              </w:divsChild>
            </w:div>
            <w:div w:id="835539820">
              <w:marLeft w:val="0"/>
              <w:marRight w:val="0"/>
              <w:marTop w:val="0"/>
              <w:marBottom w:val="0"/>
              <w:divBdr>
                <w:top w:val="none" w:sz="0" w:space="0" w:color="auto"/>
                <w:left w:val="none" w:sz="0" w:space="0" w:color="auto"/>
                <w:bottom w:val="none" w:sz="0" w:space="0" w:color="auto"/>
                <w:right w:val="none" w:sz="0" w:space="0" w:color="auto"/>
              </w:divBdr>
              <w:divsChild>
                <w:div w:id="952441355">
                  <w:marLeft w:val="0"/>
                  <w:marRight w:val="0"/>
                  <w:marTop w:val="0"/>
                  <w:marBottom w:val="0"/>
                  <w:divBdr>
                    <w:top w:val="none" w:sz="0" w:space="0" w:color="auto"/>
                    <w:left w:val="none" w:sz="0" w:space="0" w:color="auto"/>
                    <w:bottom w:val="none" w:sz="0" w:space="0" w:color="auto"/>
                    <w:right w:val="none" w:sz="0" w:space="0" w:color="auto"/>
                  </w:divBdr>
                </w:div>
              </w:divsChild>
            </w:div>
            <w:div w:id="600262857">
              <w:marLeft w:val="0"/>
              <w:marRight w:val="0"/>
              <w:marTop w:val="0"/>
              <w:marBottom w:val="0"/>
              <w:divBdr>
                <w:top w:val="none" w:sz="0" w:space="0" w:color="auto"/>
                <w:left w:val="none" w:sz="0" w:space="0" w:color="auto"/>
                <w:bottom w:val="none" w:sz="0" w:space="0" w:color="auto"/>
                <w:right w:val="none" w:sz="0" w:space="0" w:color="auto"/>
              </w:divBdr>
              <w:divsChild>
                <w:div w:id="100882285">
                  <w:marLeft w:val="0"/>
                  <w:marRight w:val="0"/>
                  <w:marTop w:val="0"/>
                  <w:marBottom w:val="0"/>
                  <w:divBdr>
                    <w:top w:val="none" w:sz="0" w:space="0" w:color="auto"/>
                    <w:left w:val="none" w:sz="0" w:space="0" w:color="auto"/>
                    <w:bottom w:val="none" w:sz="0" w:space="0" w:color="auto"/>
                    <w:right w:val="none" w:sz="0" w:space="0" w:color="auto"/>
                  </w:divBdr>
                </w:div>
              </w:divsChild>
            </w:div>
            <w:div w:id="201789211">
              <w:marLeft w:val="0"/>
              <w:marRight w:val="0"/>
              <w:marTop w:val="0"/>
              <w:marBottom w:val="0"/>
              <w:divBdr>
                <w:top w:val="none" w:sz="0" w:space="0" w:color="auto"/>
                <w:left w:val="none" w:sz="0" w:space="0" w:color="auto"/>
                <w:bottom w:val="none" w:sz="0" w:space="0" w:color="auto"/>
                <w:right w:val="none" w:sz="0" w:space="0" w:color="auto"/>
              </w:divBdr>
              <w:divsChild>
                <w:div w:id="1404176778">
                  <w:marLeft w:val="0"/>
                  <w:marRight w:val="0"/>
                  <w:marTop w:val="0"/>
                  <w:marBottom w:val="0"/>
                  <w:divBdr>
                    <w:top w:val="none" w:sz="0" w:space="0" w:color="auto"/>
                    <w:left w:val="none" w:sz="0" w:space="0" w:color="auto"/>
                    <w:bottom w:val="none" w:sz="0" w:space="0" w:color="auto"/>
                    <w:right w:val="none" w:sz="0" w:space="0" w:color="auto"/>
                  </w:divBdr>
                </w:div>
              </w:divsChild>
            </w:div>
            <w:div w:id="901478099">
              <w:marLeft w:val="0"/>
              <w:marRight w:val="0"/>
              <w:marTop w:val="0"/>
              <w:marBottom w:val="0"/>
              <w:divBdr>
                <w:top w:val="none" w:sz="0" w:space="0" w:color="auto"/>
                <w:left w:val="none" w:sz="0" w:space="0" w:color="auto"/>
                <w:bottom w:val="none" w:sz="0" w:space="0" w:color="auto"/>
                <w:right w:val="none" w:sz="0" w:space="0" w:color="auto"/>
              </w:divBdr>
              <w:divsChild>
                <w:div w:id="92364408">
                  <w:marLeft w:val="0"/>
                  <w:marRight w:val="0"/>
                  <w:marTop w:val="0"/>
                  <w:marBottom w:val="0"/>
                  <w:divBdr>
                    <w:top w:val="none" w:sz="0" w:space="0" w:color="auto"/>
                    <w:left w:val="none" w:sz="0" w:space="0" w:color="auto"/>
                    <w:bottom w:val="none" w:sz="0" w:space="0" w:color="auto"/>
                    <w:right w:val="none" w:sz="0" w:space="0" w:color="auto"/>
                  </w:divBdr>
                </w:div>
              </w:divsChild>
            </w:div>
            <w:div w:id="1036002355">
              <w:marLeft w:val="0"/>
              <w:marRight w:val="0"/>
              <w:marTop w:val="0"/>
              <w:marBottom w:val="0"/>
              <w:divBdr>
                <w:top w:val="none" w:sz="0" w:space="0" w:color="auto"/>
                <w:left w:val="none" w:sz="0" w:space="0" w:color="auto"/>
                <w:bottom w:val="none" w:sz="0" w:space="0" w:color="auto"/>
                <w:right w:val="none" w:sz="0" w:space="0" w:color="auto"/>
              </w:divBdr>
              <w:divsChild>
                <w:div w:id="920143999">
                  <w:marLeft w:val="0"/>
                  <w:marRight w:val="0"/>
                  <w:marTop w:val="0"/>
                  <w:marBottom w:val="0"/>
                  <w:divBdr>
                    <w:top w:val="none" w:sz="0" w:space="0" w:color="auto"/>
                    <w:left w:val="none" w:sz="0" w:space="0" w:color="auto"/>
                    <w:bottom w:val="none" w:sz="0" w:space="0" w:color="auto"/>
                    <w:right w:val="none" w:sz="0" w:space="0" w:color="auto"/>
                  </w:divBdr>
                </w:div>
              </w:divsChild>
            </w:div>
            <w:div w:id="1508206232">
              <w:marLeft w:val="0"/>
              <w:marRight w:val="0"/>
              <w:marTop w:val="0"/>
              <w:marBottom w:val="0"/>
              <w:divBdr>
                <w:top w:val="none" w:sz="0" w:space="0" w:color="auto"/>
                <w:left w:val="none" w:sz="0" w:space="0" w:color="auto"/>
                <w:bottom w:val="none" w:sz="0" w:space="0" w:color="auto"/>
                <w:right w:val="none" w:sz="0" w:space="0" w:color="auto"/>
              </w:divBdr>
              <w:divsChild>
                <w:div w:id="1712194946">
                  <w:marLeft w:val="0"/>
                  <w:marRight w:val="0"/>
                  <w:marTop w:val="0"/>
                  <w:marBottom w:val="0"/>
                  <w:divBdr>
                    <w:top w:val="none" w:sz="0" w:space="0" w:color="auto"/>
                    <w:left w:val="none" w:sz="0" w:space="0" w:color="auto"/>
                    <w:bottom w:val="none" w:sz="0" w:space="0" w:color="auto"/>
                    <w:right w:val="none" w:sz="0" w:space="0" w:color="auto"/>
                  </w:divBdr>
                </w:div>
              </w:divsChild>
            </w:div>
            <w:div w:id="9064709">
              <w:marLeft w:val="0"/>
              <w:marRight w:val="0"/>
              <w:marTop w:val="0"/>
              <w:marBottom w:val="0"/>
              <w:divBdr>
                <w:top w:val="none" w:sz="0" w:space="0" w:color="auto"/>
                <w:left w:val="none" w:sz="0" w:space="0" w:color="auto"/>
                <w:bottom w:val="none" w:sz="0" w:space="0" w:color="auto"/>
                <w:right w:val="none" w:sz="0" w:space="0" w:color="auto"/>
              </w:divBdr>
              <w:divsChild>
                <w:div w:id="1765959081">
                  <w:marLeft w:val="0"/>
                  <w:marRight w:val="0"/>
                  <w:marTop w:val="0"/>
                  <w:marBottom w:val="0"/>
                  <w:divBdr>
                    <w:top w:val="none" w:sz="0" w:space="0" w:color="auto"/>
                    <w:left w:val="none" w:sz="0" w:space="0" w:color="auto"/>
                    <w:bottom w:val="none" w:sz="0" w:space="0" w:color="auto"/>
                    <w:right w:val="none" w:sz="0" w:space="0" w:color="auto"/>
                  </w:divBdr>
                </w:div>
                <w:div w:id="654066593">
                  <w:marLeft w:val="0"/>
                  <w:marRight w:val="0"/>
                  <w:marTop w:val="0"/>
                  <w:marBottom w:val="0"/>
                  <w:divBdr>
                    <w:top w:val="none" w:sz="0" w:space="0" w:color="auto"/>
                    <w:left w:val="none" w:sz="0" w:space="0" w:color="auto"/>
                    <w:bottom w:val="none" w:sz="0" w:space="0" w:color="auto"/>
                    <w:right w:val="none" w:sz="0" w:space="0" w:color="auto"/>
                  </w:divBdr>
                </w:div>
              </w:divsChild>
            </w:div>
            <w:div w:id="455804244">
              <w:marLeft w:val="0"/>
              <w:marRight w:val="0"/>
              <w:marTop w:val="0"/>
              <w:marBottom w:val="0"/>
              <w:divBdr>
                <w:top w:val="none" w:sz="0" w:space="0" w:color="auto"/>
                <w:left w:val="none" w:sz="0" w:space="0" w:color="auto"/>
                <w:bottom w:val="none" w:sz="0" w:space="0" w:color="auto"/>
                <w:right w:val="none" w:sz="0" w:space="0" w:color="auto"/>
              </w:divBdr>
              <w:divsChild>
                <w:div w:id="1541435347">
                  <w:marLeft w:val="0"/>
                  <w:marRight w:val="0"/>
                  <w:marTop w:val="0"/>
                  <w:marBottom w:val="0"/>
                  <w:divBdr>
                    <w:top w:val="none" w:sz="0" w:space="0" w:color="auto"/>
                    <w:left w:val="none" w:sz="0" w:space="0" w:color="auto"/>
                    <w:bottom w:val="none" w:sz="0" w:space="0" w:color="auto"/>
                    <w:right w:val="none" w:sz="0" w:space="0" w:color="auto"/>
                  </w:divBdr>
                </w:div>
              </w:divsChild>
            </w:div>
            <w:div w:id="996573007">
              <w:marLeft w:val="0"/>
              <w:marRight w:val="0"/>
              <w:marTop w:val="0"/>
              <w:marBottom w:val="0"/>
              <w:divBdr>
                <w:top w:val="none" w:sz="0" w:space="0" w:color="auto"/>
                <w:left w:val="none" w:sz="0" w:space="0" w:color="auto"/>
                <w:bottom w:val="none" w:sz="0" w:space="0" w:color="auto"/>
                <w:right w:val="none" w:sz="0" w:space="0" w:color="auto"/>
              </w:divBdr>
              <w:divsChild>
                <w:div w:id="1629584881">
                  <w:marLeft w:val="0"/>
                  <w:marRight w:val="0"/>
                  <w:marTop w:val="0"/>
                  <w:marBottom w:val="0"/>
                  <w:divBdr>
                    <w:top w:val="none" w:sz="0" w:space="0" w:color="auto"/>
                    <w:left w:val="none" w:sz="0" w:space="0" w:color="auto"/>
                    <w:bottom w:val="none" w:sz="0" w:space="0" w:color="auto"/>
                    <w:right w:val="none" w:sz="0" w:space="0" w:color="auto"/>
                  </w:divBdr>
                </w:div>
              </w:divsChild>
            </w:div>
            <w:div w:id="1022123343">
              <w:marLeft w:val="0"/>
              <w:marRight w:val="0"/>
              <w:marTop w:val="0"/>
              <w:marBottom w:val="0"/>
              <w:divBdr>
                <w:top w:val="none" w:sz="0" w:space="0" w:color="auto"/>
                <w:left w:val="none" w:sz="0" w:space="0" w:color="auto"/>
                <w:bottom w:val="none" w:sz="0" w:space="0" w:color="auto"/>
                <w:right w:val="none" w:sz="0" w:space="0" w:color="auto"/>
              </w:divBdr>
              <w:divsChild>
                <w:div w:id="8479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4894">
          <w:marLeft w:val="0"/>
          <w:marRight w:val="0"/>
          <w:marTop w:val="0"/>
          <w:marBottom w:val="0"/>
          <w:divBdr>
            <w:top w:val="none" w:sz="0" w:space="0" w:color="auto"/>
            <w:left w:val="none" w:sz="0" w:space="0" w:color="auto"/>
            <w:bottom w:val="none" w:sz="0" w:space="0" w:color="auto"/>
            <w:right w:val="none" w:sz="0" w:space="0" w:color="auto"/>
          </w:divBdr>
          <w:divsChild>
            <w:div w:id="129177906">
              <w:marLeft w:val="0"/>
              <w:marRight w:val="0"/>
              <w:marTop w:val="0"/>
              <w:marBottom w:val="0"/>
              <w:divBdr>
                <w:top w:val="none" w:sz="0" w:space="0" w:color="auto"/>
                <w:left w:val="none" w:sz="0" w:space="0" w:color="auto"/>
                <w:bottom w:val="none" w:sz="0" w:space="0" w:color="auto"/>
                <w:right w:val="none" w:sz="0" w:space="0" w:color="auto"/>
              </w:divBdr>
              <w:divsChild>
                <w:div w:id="885070840">
                  <w:marLeft w:val="0"/>
                  <w:marRight w:val="0"/>
                  <w:marTop w:val="0"/>
                  <w:marBottom w:val="0"/>
                  <w:divBdr>
                    <w:top w:val="none" w:sz="0" w:space="0" w:color="auto"/>
                    <w:left w:val="none" w:sz="0" w:space="0" w:color="auto"/>
                    <w:bottom w:val="none" w:sz="0" w:space="0" w:color="auto"/>
                    <w:right w:val="none" w:sz="0" w:space="0" w:color="auto"/>
                  </w:divBdr>
                </w:div>
              </w:divsChild>
            </w:div>
            <w:div w:id="1512179843">
              <w:marLeft w:val="0"/>
              <w:marRight w:val="0"/>
              <w:marTop w:val="0"/>
              <w:marBottom w:val="0"/>
              <w:divBdr>
                <w:top w:val="none" w:sz="0" w:space="0" w:color="auto"/>
                <w:left w:val="none" w:sz="0" w:space="0" w:color="auto"/>
                <w:bottom w:val="none" w:sz="0" w:space="0" w:color="auto"/>
                <w:right w:val="none" w:sz="0" w:space="0" w:color="auto"/>
              </w:divBdr>
              <w:divsChild>
                <w:div w:id="81646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2306">
          <w:marLeft w:val="0"/>
          <w:marRight w:val="0"/>
          <w:marTop w:val="0"/>
          <w:marBottom w:val="0"/>
          <w:divBdr>
            <w:top w:val="none" w:sz="0" w:space="0" w:color="auto"/>
            <w:left w:val="none" w:sz="0" w:space="0" w:color="auto"/>
            <w:bottom w:val="none" w:sz="0" w:space="0" w:color="auto"/>
            <w:right w:val="none" w:sz="0" w:space="0" w:color="auto"/>
          </w:divBdr>
          <w:divsChild>
            <w:div w:id="1617760823">
              <w:marLeft w:val="0"/>
              <w:marRight w:val="0"/>
              <w:marTop w:val="0"/>
              <w:marBottom w:val="0"/>
              <w:divBdr>
                <w:top w:val="none" w:sz="0" w:space="0" w:color="auto"/>
                <w:left w:val="none" w:sz="0" w:space="0" w:color="auto"/>
                <w:bottom w:val="none" w:sz="0" w:space="0" w:color="auto"/>
                <w:right w:val="none" w:sz="0" w:space="0" w:color="auto"/>
              </w:divBdr>
              <w:divsChild>
                <w:div w:id="492375770">
                  <w:marLeft w:val="0"/>
                  <w:marRight w:val="0"/>
                  <w:marTop w:val="0"/>
                  <w:marBottom w:val="0"/>
                  <w:divBdr>
                    <w:top w:val="none" w:sz="0" w:space="0" w:color="auto"/>
                    <w:left w:val="none" w:sz="0" w:space="0" w:color="auto"/>
                    <w:bottom w:val="none" w:sz="0" w:space="0" w:color="auto"/>
                    <w:right w:val="none" w:sz="0" w:space="0" w:color="auto"/>
                  </w:divBdr>
                </w:div>
              </w:divsChild>
            </w:div>
            <w:div w:id="2008553395">
              <w:marLeft w:val="0"/>
              <w:marRight w:val="0"/>
              <w:marTop w:val="0"/>
              <w:marBottom w:val="0"/>
              <w:divBdr>
                <w:top w:val="none" w:sz="0" w:space="0" w:color="auto"/>
                <w:left w:val="none" w:sz="0" w:space="0" w:color="auto"/>
                <w:bottom w:val="none" w:sz="0" w:space="0" w:color="auto"/>
                <w:right w:val="none" w:sz="0" w:space="0" w:color="auto"/>
              </w:divBdr>
              <w:divsChild>
                <w:div w:id="1644040623">
                  <w:marLeft w:val="0"/>
                  <w:marRight w:val="0"/>
                  <w:marTop w:val="0"/>
                  <w:marBottom w:val="0"/>
                  <w:divBdr>
                    <w:top w:val="none" w:sz="0" w:space="0" w:color="auto"/>
                    <w:left w:val="none" w:sz="0" w:space="0" w:color="auto"/>
                    <w:bottom w:val="none" w:sz="0" w:space="0" w:color="auto"/>
                    <w:right w:val="none" w:sz="0" w:space="0" w:color="auto"/>
                  </w:divBdr>
                </w:div>
              </w:divsChild>
            </w:div>
            <w:div w:id="612245098">
              <w:marLeft w:val="0"/>
              <w:marRight w:val="0"/>
              <w:marTop w:val="0"/>
              <w:marBottom w:val="0"/>
              <w:divBdr>
                <w:top w:val="none" w:sz="0" w:space="0" w:color="auto"/>
                <w:left w:val="none" w:sz="0" w:space="0" w:color="auto"/>
                <w:bottom w:val="none" w:sz="0" w:space="0" w:color="auto"/>
                <w:right w:val="none" w:sz="0" w:space="0" w:color="auto"/>
              </w:divBdr>
              <w:divsChild>
                <w:div w:id="7473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72083">
          <w:marLeft w:val="0"/>
          <w:marRight w:val="0"/>
          <w:marTop w:val="0"/>
          <w:marBottom w:val="0"/>
          <w:divBdr>
            <w:top w:val="none" w:sz="0" w:space="0" w:color="auto"/>
            <w:left w:val="none" w:sz="0" w:space="0" w:color="auto"/>
            <w:bottom w:val="none" w:sz="0" w:space="0" w:color="auto"/>
            <w:right w:val="none" w:sz="0" w:space="0" w:color="auto"/>
          </w:divBdr>
          <w:divsChild>
            <w:div w:id="1227300199">
              <w:marLeft w:val="0"/>
              <w:marRight w:val="0"/>
              <w:marTop w:val="0"/>
              <w:marBottom w:val="0"/>
              <w:divBdr>
                <w:top w:val="none" w:sz="0" w:space="0" w:color="auto"/>
                <w:left w:val="none" w:sz="0" w:space="0" w:color="auto"/>
                <w:bottom w:val="none" w:sz="0" w:space="0" w:color="auto"/>
                <w:right w:val="none" w:sz="0" w:space="0" w:color="auto"/>
              </w:divBdr>
              <w:divsChild>
                <w:div w:id="48892357">
                  <w:marLeft w:val="0"/>
                  <w:marRight w:val="0"/>
                  <w:marTop w:val="0"/>
                  <w:marBottom w:val="0"/>
                  <w:divBdr>
                    <w:top w:val="none" w:sz="0" w:space="0" w:color="auto"/>
                    <w:left w:val="none" w:sz="0" w:space="0" w:color="auto"/>
                    <w:bottom w:val="none" w:sz="0" w:space="0" w:color="auto"/>
                    <w:right w:val="none" w:sz="0" w:space="0" w:color="auto"/>
                  </w:divBdr>
                </w:div>
              </w:divsChild>
            </w:div>
            <w:div w:id="499581891">
              <w:marLeft w:val="0"/>
              <w:marRight w:val="0"/>
              <w:marTop w:val="0"/>
              <w:marBottom w:val="0"/>
              <w:divBdr>
                <w:top w:val="none" w:sz="0" w:space="0" w:color="auto"/>
                <w:left w:val="none" w:sz="0" w:space="0" w:color="auto"/>
                <w:bottom w:val="none" w:sz="0" w:space="0" w:color="auto"/>
                <w:right w:val="none" w:sz="0" w:space="0" w:color="auto"/>
              </w:divBdr>
              <w:divsChild>
                <w:div w:id="741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do@portsmouthcc.gov.uk" TargetMode="External" /><Relationship Id="rId3" Type="http://schemas.openxmlformats.org/officeDocument/2006/relationships/settings" Target="settings.xml" /><Relationship Id="rId7" Type="http://schemas.openxmlformats.org/officeDocument/2006/relationships/image" Target="media/image3.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theme" Target="theme/theme1.xml" /><Relationship Id="rId5" Type="http://schemas.openxmlformats.org/officeDocument/2006/relationships/image" Target="media/image1.jpe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mailto:enquires@ofsted.gov.u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2689</Words>
  <Characters>15332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cardey</dc:creator>
  <cp:keywords/>
  <dc:description/>
  <cp:lastModifiedBy>Emily Corbett</cp:lastModifiedBy>
  <cp:revision>2</cp:revision>
  <cp:lastPrinted>2024-01-25T13:34:00Z</cp:lastPrinted>
  <dcterms:created xsi:type="dcterms:W3CDTF">2025-01-27T21:27:00Z</dcterms:created>
  <dcterms:modified xsi:type="dcterms:W3CDTF">2025-01-27T21:27:00Z</dcterms:modified>
</cp:coreProperties>
</file>